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2D4FA9" w:rsidP="00682945">
      <w:pPr>
        <w:rPr>
          <w:b/>
          <w:bCs/>
          <w:sz w:val="28"/>
          <w:szCs w:val="28"/>
        </w:rPr>
      </w:pPr>
      <w:r w:rsidRPr="002D4FA9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47.3pt;margin-top:44.4pt;width:262.5pt;height:31.5pt;z-index:25165516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2D4FA9">
        <w:pict>
          <v:shape id="_x0000_s1035" type="#_x0000_t136" style="position:absolute;margin-left:135.85pt;margin-top:8.7pt;width:4in;height:24.4pt;z-index:251656192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2D4FA9">
        <w:rPr>
          <w:noProof/>
        </w:rPr>
        <w:pict>
          <v:rect id="_x0000_s1036" style="position:absolute;margin-left:455.7pt;margin-top:3.5pt;width:77.95pt;height:72.35pt;z-index:251657216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2D4FA9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2D4FA9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8240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2D4FA9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59264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682945" w:rsidRDefault="00682945" w:rsidP="00682945">
      <w:pPr>
        <w:tabs>
          <w:tab w:val="left" w:pos="2369"/>
        </w:tabs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DZ"/>
        </w:rPr>
      </w:pPr>
    </w:p>
    <w:p w:rsidR="00682945" w:rsidRPr="00000C3D" w:rsidRDefault="00682945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>PROCES –VERBAL  DE LA CO</w:t>
      </w:r>
      <w:r w:rsidRPr="00000C3D">
        <w:rPr>
          <w:rFonts w:ascii="Arial Black" w:hAnsi="Arial Black" w:cs="Aharoni"/>
          <w:b/>
          <w:bCs/>
          <w:sz w:val="34"/>
          <w:szCs w:val="34"/>
        </w:rPr>
        <w:t xml:space="preserve">MMISSION  DE DISCIPLINE </w:t>
      </w:r>
    </w:p>
    <w:p w:rsidR="00682945" w:rsidRDefault="006A7DF3" w:rsidP="001D561E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 20 DU 25</w:t>
      </w:r>
      <w:r w:rsidR="00284693">
        <w:rPr>
          <w:rFonts w:ascii="Arial Black" w:hAnsi="Arial Black" w:cs="Aharoni"/>
          <w:b/>
          <w:bCs/>
          <w:sz w:val="40"/>
          <w:szCs w:val="40"/>
        </w:rPr>
        <w:t xml:space="preserve"> MA</w:t>
      </w:r>
      <w:r w:rsidR="00682945">
        <w:rPr>
          <w:rFonts w:ascii="Arial Black" w:hAnsi="Arial Black" w:cs="Aharoni"/>
          <w:b/>
          <w:bCs/>
          <w:sz w:val="40"/>
          <w:szCs w:val="40"/>
        </w:rPr>
        <w:t>R</w:t>
      </w:r>
      <w:r w:rsidR="00284693">
        <w:rPr>
          <w:rFonts w:ascii="Arial Black" w:hAnsi="Arial Black" w:cs="Aharoni"/>
          <w:b/>
          <w:bCs/>
          <w:sz w:val="40"/>
          <w:szCs w:val="40"/>
        </w:rPr>
        <w:t>S</w:t>
      </w:r>
      <w:r w:rsidR="00682945">
        <w:rPr>
          <w:rFonts w:ascii="Arial Black" w:hAnsi="Arial Black" w:cs="Aharoni"/>
          <w:b/>
          <w:bCs/>
          <w:sz w:val="40"/>
          <w:szCs w:val="40"/>
        </w:rPr>
        <w:t xml:space="preserve"> 2024</w:t>
      </w:r>
    </w:p>
    <w:p w:rsidR="00682945" w:rsidRPr="003A2548" w:rsidRDefault="00682945" w:rsidP="00682945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Pr="003A2548">
        <w:rPr>
          <w:rFonts w:ascii="Elephant" w:hAnsi="Elephant"/>
          <w:noProof/>
          <w:color w:val="FF0000"/>
          <w:sz w:val="50"/>
          <w:szCs w:val="50"/>
        </w:rPr>
        <w:t>2023 /2024</w:t>
      </w:r>
    </w:p>
    <w:p w:rsidR="00CC2E23" w:rsidRDefault="00CC2E23" w:rsidP="00682945">
      <w:pPr>
        <w:jc w:val="center"/>
        <w:rPr>
          <w:rFonts w:ascii="Elephant" w:hAnsi="Elephant"/>
          <w:noProof/>
          <w:color w:val="FF0000"/>
          <w:sz w:val="60"/>
          <w:szCs w:val="60"/>
        </w:rPr>
      </w:pPr>
    </w:p>
    <w:p w:rsidR="00682945" w:rsidRDefault="00682945" w:rsidP="00CC2E23">
      <w:pPr>
        <w:rPr>
          <w:rFonts w:ascii="Elephant" w:hAnsi="Elephant"/>
          <w:noProof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>PRESIDENT</w:t>
      </w:r>
      <w:r w:rsidR="00CC2E23">
        <w:rPr>
          <w:rFonts w:ascii="Lucida Console" w:hAnsi="Lucida Console"/>
          <w:b/>
          <w:bCs/>
          <w:noProof/>
          <w:sz w:val="32"/>
          <w:szCs w:val="32"/>
        </w:rPr>
        <w:t> :    KHLAFAOUI  HACHEMI</w:t>
      </w:r>
    </w:p>
    <w:p w:rsidR="00682945" w:rsidRDefault="00CC2E23" w:rsidP="00CC2E23">
      <w:pPr>
        <w:rPr>
          <w:rFonts w:ascii="Lucida Console" w:hAnsi="Lucida Console"/>
          <w:noProof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t xml:space="preserve">    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SECRETAIRE</w:t>
      </w:r>
      <w:r>
        <w:rPr>
          <w:rFonts w:ascii="Elephant" w:hAnsi="Elephant"/>
          <w:noProof/>
          <w:sz w:val="32"/>
          <w:szCs w:val="32"/>
        </w:rPr>
        <w:t xml:space="preserve"> :           </w:t>
      </w:r>
      <w:r>
        <w:rPr>
          <w:rFonts w:ascii="Lucida Console" w:hAnsi="Lucida Console"/>
          <w:b/>
          <w:bCs/>
          <w:noProof/>
          <w:sz w:val="32"/>
          <w:szCs w:val="32"/>
        </w:rPr>
        <w:t>K</w:t>
      </w:r>
      <w:r w:rsidR="007B4347">
        <w:rPr>
          <w:rFonts w:ascii="Lucida Console" w:hAnsi="Lucida Console"/>
          <w:b/>
          <w:bCs/>
          <w:noProof/>
          <w:sz w:val="32"/>
          <w:szCs w:val="32"/>
        </w:rPr>
        <w:t>ADDOURI   MOHAMED</w:t>
      </w:r>
    </w:p>
    <w:p w:rsidR="00682945" w:rsidRPr="009D6934" w:rsidRDefault="00CC2E23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MEMBRE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 :   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BOUMADANI </w:t>
      </w:r>
      <w:r w:rsidR="00703132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DJELLOUL </w:t>
      </w:r>
      <w:r w:rsidR="00682945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</w:p>
    <w:p w:rsidR="00CC2E23" w:rsidRDefault="00CC2E23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t xml:space="preserve">  M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EMBRE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 ;   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ALLOUI  MOKHTAR </w:t>
      </w:r>
    </w:p>
    <w:p w:rsidR="00682945" w:rsidRPr="009D6934" w:rsidRDefault="00682945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  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</w:p>
    <w:p w:rsidR="00682945" w:rsidRDefault="00682945" w:rsidP="00682945">
      <w:pPr>
        <w:jc w:val="center"/>
        <w:rPr>
          <w:b/>
          <w:bCs/>
          <w:noProof/>
          <w:sz w:val="32"/>
          <w:szCs w:val="32"/>
          <w:u w:val="single"/>
        </w:rPr>
      </w:pPr>
      <w:r w:rsidRPr="002E0B7E">
        <w:rPr>
          <w:b/>
          <w:bCs/>
          <w:noProof/>
          <w:sz w:val="32"/>
          <w:szCs w:val="32"/>
          <w:u w:val="single"/>
        </w:rPr>
        <w:t>ORDRE DU JOUR</w:t>
      </w:r>
    </w:p>
    <w:p w:rsidR="00682945" w:rsidRDefault="00682945" w:rsidP="00682945">
      <w:pPr>
        <w:jc w:val="center"/>
        <w:rPr>
          <w:b/>
          <w:bCs/>
          <w:noProof/>
          <w:sz w:val="32"/>
          <w:szCs w:val="32"/>
          <w:u w:val="single"/>
        </w:rPr>
      </w:pPr>
    </w:p>
    <w:p w:rsidR="00682945" w:rsidRDefault="00682945" w:rsidP="00682945">
      <w:pPr>
        <w:spacing w:after="200" w:line="276" w:lineRule="auto"/>
        <w:ind w:left="142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F16C8">
        <w:rPr>
          <w:b/>
          <w:bCs/>
          <w:sz w:val="26"/>
          <w:szCs w:val="26"/>
        </w:rPr>
        <w:t xml:space="preserve"> </w:t>
      </w:r>
      <w:proofErr w:type="gramStart"/>
      <w:r w:rsidRPr="000F16C8">
        <w:rPr>
          <w:b/>
          <w:bCs/>
          <w:sz w:val="26"/>
          <w:szCs w:val="26"/>
        </w:rPr>
        <w:t>1)–</w:t>
      </w:r>
      <w:proofErr w:type="gramEnd"/>
      <w:r w:rsidRPr="000F16C8">
        <w:rPr>
          <w:b/>
          <w:bCs/>
          <w:sz w:val="26"/>
          <w:szCs w:val="26"/>
        </w:rPr>
        <w:t xml:space="preserve"> </w:t>
      </w:r>
      <w:r w:rsidRPr="000F16C8">
        <w:rPr>
          <w:rFonts w:asciiTheme="minorHAnsi" w:hAnsiTheme="minorHAnsi" w:cstheme="minorHAnsi"/>
          <w:b/>
          <w:bCs/>
        </w:rPr>
        <w:t>COURRIER.</w:t>
      </w:r>
      <w:r w:rsidRPr="000F16C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6111E8" w:rsidRDefault="002D4FA9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pict>
          <v:roundrect id="_x0000_s1039" style="position:absolute;left:0;text-align:left;margin-left:.8pt;margin-top:26.05pt;width:561.75pt;height:356.25pt;z-index:251660288" arcsize="10923f" fillcolor="white [3201]" strokecolor="black [3200]" strokeweight="2.5pt">
            <v:shadow color="#868686"/>
            <v:textbox>
              <w:txbxContent>
                <w:p w:rsidR="00284693" w:rsidRPr="00E51F2A" w:rsidRDefault="00284693" w:rsidP="00E51F2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</w:pPr>
                  <w:r w:rsidRPr="00B12B1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Note Importante</w:t>
                  </w:r>
                </w:p>
                <w:p w:rsidR="00284693" w:rsidRPr="0062713B" w:rsidRDefault="006A7DF3" w:rsidP="0028469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ARTICLE 21</w:t>
                  </w:r>
                  <w:r w:rsidR="00703132"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 :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 xml:space="preserve"> </w:t>
                  </w:r>
                  <w:proofErr w:type="gramStart"/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MEDECIN ,AMBULANCE</w:t>
                  </w:r>
                  <w:proofErr w:type="gramEnd"/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 xml:space="preserve"> ET DEFIBRILLATEUR</w:t>
                  </w:r>
                </w:p>
                <w:p w:rsidR="006A7DF3" w:rsidRPr="0062713B" w:rsidRDefault="006A7DF3" w:rsidP="00703132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62713B" w:rsidRPr="0062713B" w:rsidRDefault="0062713B" w:rsidP="006A7DF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 </w:t>
                  </w:r>
                  <w:r w:rsidR="00703132"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LE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>CLUB QUI RECOIT  DOIT OBLIGATOIREMENT ASSURER  LA PRESENCE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D’UN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>MEDECIN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ET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gramStart"/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>D’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UNE</w:t>
                  </w:r>
                  <w:proofErr w:type="gramEnd"/>
                </w:p>
                <w:p w:rsidR="006A7DF3" w:rsidRPr="0062713B" w:rsidRDefault="006A7DF3" w:rsidP="006A7DF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A</w:t>
                  </w:r>
                  <w:r w:rsidR="00210D53">
                    <w:rPr>
                      <w:rFonts w:asciiTheme="minorHAnsi" w:hAnsiTheme="minorHAnsi" w:cstheme="minorHAnsi"/>
                      <w:b/>
                      <w:bCs/>
                    </w:rPr>
                    <w:t>M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BULANCE DURANT TOUTE LA </w:t>
                  </w:r>
                  <w:proofErr w:type="gramStart"/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RENCONTRE .(</w:t>
                  </w:r>
                  <w:proofErr w:type="gramEnd"/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EVENTUELLEMENT UN DEFIBRILLATEUR).</w:t>
                  </w:r>
                </w:p>
                <w:p w:rsidR="0062713B" w:rsidRPr="0062713B" w:rsidRDefault="0062713B" w:rsidP="0062713B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432157">
                    <w:rPr>
                      <w:rFonts w:asciiTheme="minorHAnsi" w:hAnsiTheme="minorHAnsi" w:cstheme="minorHAnsi"/>
                      <w:b/>
                      <w:bCs/>
                    </w:rPr>
                    <w:t xml:space="preserve"> SI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L’ABSENCE DU MEDECIN OU DE L’AMBULANCE </w:t>
                  </w:r>
                  <w:r w:rsidR="00432157">
                    <w:rPr>
                      <w:rFonts w:asciiTheme="minorHAnsi" w:hAnsiTheme="minorHAnsi" w:cstheme="minorHAnsi"/>
                      <w:b/>
                      <w:bCs/>
                    </w:rPr>
                    <w:t xml:space="preserve"> EST CONSTATE</w:t>
                  </w:r>
                  <w:r w:rsidR="00210D53">
                    <w:rPr>
                      <w:rFonts w:asciiTheme="minorHAnsi" w:hAnsiTheme="minorHAnsi" w:cstheme="minorHAnsi"/>
                      <w:b/>
                      <w:bCs/>
                    </w:rPr>
                    <w:t>E</w:t>
                  </w:r>
                  <w:r w:rsidR="00432157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6A7DF3" w:rsidRPr="0062713B">
                    <w:rPr>
                      <w:rFonts w:asciiTheme="minorHAnsi" w:hAnsiTheme="minorHAnsi" w:cstheme="minorHAnsi"/>
                      <w:b/>
                      <w:bCs/>
                    </w:rPr>
                    <w:t>PAR L’ARBITRE .CELUI-CI ANNULE LA RENCONTRE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ET LE CLUB EST SANCTIONNE PAR ;</w:t>
                  </w:r>
                </w:p>
                <w:p w:rsidR="0062713B" w:rsidRPr="0062713B" w:rsidRDefault="0062713B" w:rsidP="0062713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PHASE ALLER</w:t>
                  </w:r>
                </w:p>
                <w:p w:rsidR="0062713B" w:rsidRPr="0062713B" w:rsidRDefault="0062713B" w:rsidP="006A7DF3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1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  <w:vertAlign w:val="superscript"/>
                    </w:rPr>
                    <w:t>er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 xml:space="preserve"> Infraction :</w:t>
                  </w:r>
                </w:p>
                <w:p w:rsidR="00284693" w:rsidRPr="0062713B" w:rsidRDefault="0062713B" w:rsidP="0062713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MATCH PERDU PAR PENALITE + UN</w:t>
                  </w:r>
                  <w:r w:rsidR="00210D53">
                    <w:rPr>
                      <w:rFonts w:asciiTheme="minorHAnsi" w:hAnsiTheme="minorHAnsi" w:cstheme="minorHAnsi"/>
                      <w:b/>
                      <w:bCs/>
                    </w:rPr>
                    <w:t>E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AMENDE DE 3 000 00 </w:t>
                  </w:r>
                  <w:proofErr w:type="gramStart"/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DA .</w:t>
                  </w:r>
                  <w:proofErr w:type="gramEnd"/>
                  <w:r w:rsidR="00284693"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  <w:p w:rsidR="0062713B" w:rsidRPr="0062713B" w:rsidRDefault="0062713B" w:rsidP="0062713B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2eme  Infraction :</w:t>
                  </w:r>
                </w:p>
                <w:p w:rsidR="0062713B" w:rsidRPr="0062713B" w:rsidRDefault="0062713B" w:rsidP="0062713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MATCH PERDU PAR PENALITE </w:t>
                  </w:r>
                </w:p>
                <w:p w:rsidR="0062713B" w:rsidRPr="0062713B" w:rsidRDefault="0062713B" w:rsidP="00210D5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DEFALCATION D’UN 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( 01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)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POINTS + UN</w:t>
                  </w:r>
                  <w:r w:rsidR="00210D53">
                    <w:rPr>
                      <w:rFonts w:asciiTheme="minorHAnsi" w:hAnsiTheme="minorHAnsi" w:cstheme="minorHAnsi"/>
                      <w:b/>
                      <w:bCs/>
                    </w:rPr>
                    <w:t>E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AMENDE DE 3 000 00 DA . </w:t>
                  </w:r>
                </w:p>
                <w:p w:rsidR="0062713B" w:rsidRPr="0062713B" w:rsidRDefault="0062713B" w:rsidP="0062713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PHASE RETOUR</w:t>
                  </w:r>
                </w:p>
                <w:p w:rsidR="0062713B" w:rsidRPr="0062713B" w:rsidRDefault="0062713B" w:rsidP="0062713B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1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  <w:vertAlign w:val="superscript"/>
                    </w:rPr>
                    <w:t>er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 xml:space="preserve"> Infraction :</w:t>
                  </w:r>
                </w:p>
                <w:p w:rsidR="0062713B" w:rsidRDefault="0062713B" w:rsidP="0062713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MATCH PERDU PAR PENALITE</w:t>
                  </w:r>
                </w:p>
                <w:p w:rsidR="0062713B" w:rsidRPr="0062713B" w:rsidRDefault="0062713B" w:rsidP="0062713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DEFALCATION DE DEUX (02)  + UN</w:t>
                  </w:r>
                  <w:r w:rsidR="00210D53">
                    <w:rPr>
                      <w:rFonts w:asciiTheme="minorHAnsi" w:hAnsiTheme="minorHAnsi" w:cstheme="minorHAnsi"/>
                      <w:b/>
                      <w:bCs/>
                    </w:rPr>
                    <w:t>E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AMENDE DE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 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6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000 00 </w:t>
                  </w:r>
                  <w:proofErr w:type="gramStart"/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DA .</w:t>
                  </w:r>
                  <w:proofErr w:type="gramEnd"/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  <w:p w:rsidR="0062713B" w:rsidRPr="0062713B" w:rsidRDefault="0062713B" w:rsidP="0062713B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2eme  Infraction :</w:t>
                  </w:r>
                </w:p>
                <w:p w:rsidR="0062713B" w:rsidRPr="0062713B" w:rsidRDefault="0062713B" w:rsidP="0062713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MATCH PERDU PAR PENALITE </w:t>
                  </w:r>
                </w:p>
                <w:p w:rsidR="0062713B" w:rsidRPr="0062713B" w:rsidRDefault="0062713B" w:rsidP="0062713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DEFALCATION D</w:t>
                  </w:r>
                  <w:r w:rsidR="00E51F2A">
                    <w:rPr>
                      <w:rFonts w:asciiTheme="minorHAnsi" w:hAnsiTheme="minorHAnsi" w:cstheme="minorHAnsi"/>
                      <w:b/>
                      <w:bCs/>
                    </w:rPr>
                    <w:t xml:space="preserve">E TROIS (03) 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POINTS </w:t>
                  </w:r>
                  <w:r w:rsidR="00E51F2A">
                    <w:rPr>
                      <w:rFonts w:asciiTheme="minorHAnsi" w:hAnsiTheme="minorHAnsi" w:cstheme="minorHAnsi"/>
                      <w:b/>
                      <w:bCs/>
                    </w:rPr>
                    <w:t>+ UN</w:t>
                  </w:r>
                  <w:r w:rsidR="00210D53">
                    <w:rPr>
                      <w:rFonts w:asciiTheme="minorHAnsi" w:hAnsiTheme="minorHAnsi" w:cstheme="minorHAnsi"/>
                      <w:b/>
                      <w:bCs/>
                    </w:rPr>
                    <w:t>E</w:t>
                  </w:r>
                  <w:r w:rsidR="00E51F2A">
                    <w:rPr>
                      <w:rFonts w:asciiTheme="minorHAnsi" w:hAnsiTheme="minorHAnsi" w:cstheme="minorHAnsi"/>
                      <w:b/>
                      <w:bCs/>
                    </w:rPr>
                    <w:t xml:space="preserve"> AMENDE DE 6</w:t>
                  </w:r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 000 00 </w:t>
                  </w:r>
                  <w:proofErr w:type="gramStart"/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>DA .</w:t>
                  </w:r>
                  <w:proofErr w:type="gramEnd"/>
                  <w:r w:rsidRPr="0062713B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  <w:p w:rsidR="00284693" w:rsidRPr="0062713B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:rsidR="00284693" w:rsidRDefault="00284693" w:rsidP="006A7DF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</w:t>
                  </w:r>
                  <w:r w:rsidR="00703132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</w:t>
                  </w:r>
                  <w:r w:rsidR="0007227F">
                    <w:rPr>
                      <w:rFonts w:asciiTheme="minorHAnsi" w:hAnsiTheme="minorHAnsi" w:cstheme="minorHAnsi"/>
                      <w:b/>
                      <w:bCs/>
                    </w:rPr>
                    <w:t xml:space="preserve">  </w:t>
                  </w:r>
                </w:p>
                <w:p w:rsidR="00284693" w:rsidRPr="00B12B1B" w:rsidRDefault="00284693" w:rsidP="0028469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</w:t>
                  </w:r>
                </w:p>
                <w:p w:rsidR="00284693" w:rsidRDefault="00284693"/>
              </w:txbxContent>
            </v:textbox>
          </v:roundrect>
        </w:pict>
      </w:r>
      <w:r w:rsidR="006111E8" w:rsidRPr="001B0C22">
        <w:rPr>
          <w:b/>
          <w:bCs/>
          <w:sz w:val="30"/>
          <w:szCs w:val="30"/>
        </w:rPr>
        <w:t xml:space="preserve">*Néant </w:t>
      </w: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284693" w:rsidRDefault="00284693" w:rsidP="00682945">
      <w:pPr>
        <w:spacing w:after="200" w:line="276" w:lineRule="auto"/>
        <w:ind w:left="142"/>
        <w:rPr>
          <w:b/>
          <w:bCs/>
          <w:sz w:val="30"/>
          <w:szCs w:val="30"/>
        </w:rPr>
      </w:pPr>
    </w:p>
    <w:p w:rsidR="00682945" w:rsidRPr="001B0C22" w:rsidRDefault="006111E8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</w:pPr>
      <w:r w:rsidRPr="006111E8">
        <w:rPr>
          <w:rFonts w:asciiTheme="minorHAnsi" w:hAnsiTheme="minorHAnsi" w:cstheme="minorHAnsi"/>
          <w:b/>
          <w:bCs/>
          <w:noProof/>
          <w:sz w:val="40"/>
          <w:szCs w:val="40"/>
        </w:rPr>
        <w:lastRenderedPageBreak/>
        <w:t xml:space="preserve">      </w:t>
      </w:r>
      <w:r w:rsidR="00960E7B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                              </w:t>
      </w:r>
      <w:r w:rsidRPr="006111E8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 </w:t>
      </w:r>
      <w:r w:rsidRPr="001B0C22"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t>TRAITEMENTS DES  AFFAIRES</w:t>
      </w:r>
    </w:p>
    <w:p w:rsidR="00960E7B" w:rsidRPr="006111E8" w:rsidRDefault="00821570" w:rsidP="00960E7B">
      <w:pPr>
        <w:pStyle w:val="Paragraphedeliste"/>
        <w:spacing w:after="200" w:line="276" w:lineRule="auto"/>
        <w:ind w:left="360"/>
        <w:jc w:val="center"/>
        <w:rPr>
          <w:rFonts w:asciiTheme="minorHAnsi" w:hAnsiTheme="minorHAnsi" w:cstheme="minorHAnsi"/>
          <w:b/>
          <w:bCs/>
          <w:noProof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</w:rPr>
        <w:t>16</w:t>
      </w:r>
      <w:r w:rsidR="001B0C22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° </w:t>
      </w:r>
      <w:r w:rsidR="00CF3314">
        <w:rPr>
          <w:rFonts w:asciiTheme="minorHAnsi" w:hAnsiTheme="minorHAnsi" w:cstheme="minorHAnsi"/>
          <w:b/>
          <w:bCs/>
          <w:noProof/>
          <w:sz w:val="40"/>
          <w:szCs w:val="40"/>
        </w:rPr>
        <w:t>JOURNEE</w:t>
      </w:r>
      <w:r w:rsidR="00951E99">
        <w:rPr>
          <w:rFonts w:asciiTheme="minorHAnsi" w:hAnsiTheme="minorHAnsi" w:cstheme="minorHAnsi"/>
          <w:b/>
          <w:bCs/>
          <w:noProof/>
          <w:sz w:val="40"/>
          <w:szCs w:val="40"/>
        </w:rPr>
        <w:t xml:space="preserve"> SENIORS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402"/>
        <w:gridCol w:w="1418"/>
        <w:gridCol w:w="992"/>
        <w:gridCol w:w="5387"/>
      </w:tblGrid>
      <w:tr w:rsidR="006111E8" w:rsidRPr="00334B14" w:rsidTr="004A2206">
        <w:tc>
          <w:tcPr>
            <w:tcW w:w="11199" w:type="dxa"/>
            <w:gridSpan w:val="4"/>
            <w:shd w:val="clear" w:color="auto" w:fill="92D050"/>
          </w:tcPr>
          <w:p w:rsidR="006111E8" w:rsidRPr="00334B14" w:rsidRDefault="006111E8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82157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102 /2024  RENCONTRE  TBS-JSOD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 w:rsidR="0082157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21/03</w:t>
            </w:r>
            <w:r w:rsidR="00665C3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6111E8" w:rsidTr="004A2206">
        <w:tc>
          <w:tcPr>
            <w:tcW w:w="11199" w:type="dxa"/>
            <w:gridSpan w:val="4"/>
          </w:tcPr>
          <w:p w:rsidR="006111E8" w:rsidRPr="00951E99" w:rsidRDefault="006111E8" w:rsidP="00951E99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951E99">
              <w:rPr>
                <w:rFonts w:asciiTheme="minorHAnsi" w:hAnsiTheme="minorHAnsi" w:cstheme="minorHAnsi"/>
                <w:b/>
                <w:bCs/>
                <w:noProof/>
              </w:rPr>
              <w:t xml:space="preserve">JOUEURS </w:t>
            </w:r>
            <w:r w:rsidR="00951E99" w:rsidRPr="00951E99">
              <w:rPr>
                <w:rFonts w:asciiTheme="minorHAnsi" w:hAnsiTheme="minorHAnsi" w:cstheme="minorHAnsi"/>
                <w:b/>
                <w:bCs/>
                <w:noProof/>
              </w:rPr>
              <w:t>AVERTIS</w:t>
            </w:r>
          </w:p>
        </w:tc>
      </w:tr>
      <w:tr w:rsidR="00821570" w:rsidTr="004A2206">
        <w:tc>
          <w:tcPr>
            <w:tcW w:w="3402" w:type="dxa"/>
            <w:tcBorders>
              <w:bottom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MILOUDI            YOUCEF  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J1608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TBS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821570" w:rsidRPr="006111E8" w:rsidRDefault="00821570" w:rsidP="007A747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 ANTI SPORTIF</w:t>
            </w:r>
          </w:p>
        </w:tc>
      </w:tr>
      <w:tr w:rsidR="00821570" w:rsidTr="004A2206"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KAID                  ABDELATIF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J0072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JSOD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821570" w:rsidRPr="006111E8" w:rsidRDefault="00821570" w:rsidP="007A747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 ANTI SPORTIF</w:t>
            </w:r>
          </w:p>
        </w:tc>
      </w:tr>
      <w:tr w:rsidR="00821570" w:rsidTr="004A2206">
        <w:tc>
          <w:tcPr>
            <w:tcW w:w="3402" w:type="dxa"/>
            <w:tcBorders>
              <w:top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821570" w:rsidRPr="006111E8" w:rsidRDefault="00821570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:rsidR="006111E8" w:rsidRPr="000F16C8" w:rsidRDefault="006111E8" w:rsidP="00682945">
      <w:pPr>
        <w:pStyle w:val="Paragraphedeliste"/>
        <w:spacing w:after="200" w:line="276" w:lineRule="auto"/>
        <w:ind w:left="360"/>
        <w:rPr>
          <w:rFonts w:asciiTheme="minorHAnsi" w:hAnsiTheme="minorHAnsi" w:cstheme="minorHAnsi"/>
          <w:b/>
          <w:bCs/>
          <w:noProof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448"/>
        <w:gridCol w:w="1372"/>
        <w:gridCol w:w="992"/>
        <w:gridCol w:w="5387"/>
      </w:tblGrid>
      <w:tr w:rsidR="00665C3C" w:rsidRPr="006111E8" w:rsidTr="001B0C22">
        <w:tc>
          <w:tcPr>
            <w:tcW w:w="11199" w:type="dxa"/>
            <w:gridSpan w:val="4"/>
            <w:shd w:val="clear" w:color="auto" w:fill="92D050"/>
          </w:tcPr>
          <w:p w:rsidR="00665C3C" w:rsidRPr="00334B14" w:rsidRDefault="00665C3C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82157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103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</w:t>
            </w:r>
            <w:r w:rsidR="0082157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</w:t>
            </w:r>
            <w:r w:rsidR="0082157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NRASM-IRBML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 w:rsidR="0082157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22/03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665C3C" w:rsidRPr="00334B14" w:rsidTr="001B0C22">
        <w:tc>
          <w:tcPr>
            <w:tcW w:w="11199" w:type="dxa"/>
            <w:gridSpan w:val="4"/>
          </w:tcPr>
          <w:p w:rsidR="00665C3C" w:rsidRPr="00334B14" w:rsidRDefault="00665C3C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</w:rPr>
              <w:t>JOUEURS AVERTIS</w:t>
            </w:r>
          </w:p>
        </w:tc>
      </w:tr>
      <w:tr w:rsidR="00665C3C" w:rsidRPr="006111E8" w:rsidTr="001B0C22">
        <w:tc>
          <w:tcPr>
            <w:tcW w:w="3448" w:type="dxa"/>
            <w:tcBorders>
              <w:bottom w:val="dashed" w:sz="4" w:space="0" w:color="auto"/>
            </w:tcBorders>
          </w:tcPr>
          <w:p w:rsidR="00665C3C" w:rsidRPr="006111E8" w:rsidRDefault="00821570" w:rsidP="00665C3C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KHEDDAOUI      DJEBBAR</w:t>
            </w:r>
          </w:p>
        </w:tc>
        <w:tc>
          <w:tcPr>
            <w:tcW w:w="1372" w:type="dxa"/>
            <w:tcBorders>
              <w:bottom w:val="dashed" w:sz="4" w:space="0" w:color="auto"/>
            </w:tcBorders>
          </w:tcPr>
          <w:p w:rsidR="00665C3C" w:rsidRPr="006111E8" w:rsidRDefault="00821570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J0079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665C3C" w:rsidRPr="006111E8" w:rsidRDefault="00821570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NRASM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665C3C" w:rsidRPr="006111E8" w:rsidRDefault="00665C3C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POUR </w:t>
            </w:r>
            <w:r w:rsidR="00210D5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JEU DANGEREUX</w:t>
            </w:r>
          </w:p>
        </w:tc>
      </w:tr>
      <w:tr w:rsidR="00665C3C" w:rsidRPr="006111E8" w:rsidTr="001B0C22">
        <w:tc>
          <w:tcPr>
            <w:tcW w:w="3448" w:type="dxa"/>
            <w:tcBorders>
              <w:top w:val="dashed" w:sz="4" w:space="0" w:color="auto"/>
              <w:bottom w:val="dashed" w:sz="4" w:space="0" w:color="auto"/>
            </w:tcBorders>
          </w:tcPr>
          <w:p w:rsidR="00665C3C" w:rsidRPr="006111E8" w:rsidRDefault="00821570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CHERIFI               BOUZIANE</w:t>
            </w:r>
          </w:p>
        </w:tc>
        <w:tc>
          <w:tcPr>
            <w:tcW w:w="1372" w:type="dxa"/>
            <w:tcBorders>
              <w:top w:val="dashed" w:sz="4" w:space="0" w:color="auto"/>
              <w:bottom w:val="dashed" w:sz="4" w:space="0" w:color="auto"/>
            </w:tcBorders>
          </w:tcPr>
          <w:p w:rsidR="00665C3C" w:rsidRPr="006111E8" w:rsidRDefault="00821570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J0106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665C3C" w:rsidRPr="006111E8" w:rsidRDefault="00821570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IRBML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665C3C" w:rsidRPr="006111E8" w:rsidRDefault="00665C3C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POUR </w:t>
            </w:r>
            <w:r w:rsidR="00210D5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JEU DANGEREUX</w:t>
            </w:r>
          </w:p>
        </w:tc>
      </w:tr>
      <w:tr w:rsidR="00665C3C" w:rsidRPr="006111E8" w:rsidTr="001B0C22">
        <w:tc>
          <w:tcPr>
            <w:tcW w:w="3448" w:type="dxa"/>
            <w:tcBorders>
              <w:top w:val="dashed" w:sz="4" w:space="0" w:color="auto"/>
            </w:tcBorders>
          </w:tcPr>
          <w:p w:rsidR="00665C3C" w:rsidRPr="006111E8" w:rsidRDefault="00665C3C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ed" w:sz="4" w:space="0" w:color="auto"/>
            </w:tcBorders>
          </w:tcPr>
          <w:p w:rsidR="00665C3C" w:rsidRPr="006111E8" w:rsidRDefault="00665C3C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665C3C" w:rsidRPr="006111E8" w:rsidRDefault="00665C3C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:rsidR="00665C3C" w:rsidRPr="006111E8" w:rsidRDefault="00665C3C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:rsidR="00665C3C" w:rsidRDefault="00665C3C" w:rsidP="00334B14">
      <w:pPr>
        <w:jc w:val="center"/>
      </w:pPr>
    </w:p>
    <w:tbl>
      <w:tblPr>
        <w:tblStyle w:val="Grilledutableau"/>
        <w:tblW w:w="11340" w:type="dxa"/>
        <w:tblInd w:w="108" w:type="dxa"/>
        <w:tblLayout w:type="fixed"/>
        <w:tblLook w:val="04A0"/>
      </w:tblPr>
      <w:tblGrid>
        <w:gridCol w:w="11340"/>
      </w:tblGrid>
      <w:tr w:rsidR="006111E8" w:rsidRPr="006111E8" w:rsidTr="00F06908">
        <w:tc>
          <w:tcPr>
            <w:tcW w:w="11340" w:type="dxa"/>
            <w:shd w:val="clear" w:color="auto" w:fill="92D050"/>
          </w:tcPr>
          <w:p w:rsidR="006111E8" w:rsidRPr="00334B14" w:rsidRDefault="006111E8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 </w:t>
            </w:r>
            <w:r w:rsidR="0082157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104/2024  RENCONTRE  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</w:t>
            </w:r>
            <w:r w:rsidR="00221B99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IRBDT-ASSY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 w:rsidR="0082157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22/03</w:t>
            </w:r>
            <w:r w:rsidR="00665C3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707A88" w:rsidRPr="006111E8" w:rsidTr="00F06908">
        <w:tc>
          <w:tcPr>
            <w:tcW w:w="11340" w:type="dxa"/>
            <w:tcBorders>
              <w:top w:val="dashed" w:sz="4" w:space="0" w:color="auto"/>
            </w:tcBorders>
          </w:tcPr>
          <w:p w:rsidR="00707A88" w:rsidRDefault="00221B99" w:rsidP="00665C3C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PAR  NON JOUEE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Partie non jouée –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Vu la feuille de match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Vu le rapport de l’arbitre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Vu le rapport du délégué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-attendu que l’arbitre signale sur la feuille de match et confirme dans son rapport que la rencontre n’a pas eu lieu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suite </w:t>
            </w:r>
            <w:proofErr w:type="gramStart"/>
            <w:r>
              <w:rPr>
                <w:b/>
                <w:bCs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l’absence de l’équipe AS SIDI YOUCEF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Attendu que le club </w:t>
            </w:r>
            <w:proofErr w:type="gramStart"/>
            <w:r>
              <w:rPr>
                <w:b/>
                <w:bCs/>
                <w:sz w:val="22"/>
                <w:szCs w:val="22"/>
              </w:rPr>
              <w:t>de AS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SIDI YOUCEF n’a pas justifié cette absence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 ces </w:t>
            </w:r>
            <w:proofErr w:type="gramStart"/>
            <w:r>
              <w:rPr>
                <w:b/>
                <w:bCs/>
                <w:sz w:val="22"/>
                <w:szCs w:val="22"/>
              </w:rPr>
              <w:t>motifs ,la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commission de discipline décide : ( Art 62 des RG )phase retour 2eme Forfait de l’AS SIDI YOUCEF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Match perdu par pénalité au club AS SIDI YOUCEF pour en attribuer le gain du match au club IRBDT qui marque trois (03) points et un score de trois(03) a zéro (00) . </w:t>
            </w:r>
          </w:p>
          <w:p w:rsidR="000E2275" w:rsidRDefault="000E2275" w:rsidP="000E22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plus une amende de Quinze Mille Dinars (15 000,00 DA) à l’AS SIDI YOUCEF </w:t>
            </w:r>
          </w:p>
          <w:p w:rsidR="00221B99" w:rsidRPr="00707A88" w:rsidRDefault="000E2275" w:rsidP="000E227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</w:pPr>
            <w:r>
              <w:rPr>
                <w:b/>
                <w:bCs/>
                <w:sz w:val="22"/>
                <w:szCs w:val="22"/>
              </w:rPr>
              <w:t>Défalcation de Six(06) points à l’équipe de l’AS SIDI YOUCEF</w:t>
            </w:r>
          </w:p>
        </w:tc>
      </w:tr>
    </w:tbl>
    <w:p w:rsidR="00682945" w:rsidRDefault="00682945" w:rsidP="00682945"/>
    <w:tbl>
      <w:tblPr>
        <w:tblStyle w:val="Grilledutableau"/>
        <w:tblW w:w="0" w:type="auto"/>
        <w:tblInd w:w="108" w:type="dxa"/>
        <w:tblLook w:val="04A0"/>
      </w:tblPr>
      <w:tblGrid>
        <w:gridCol w:w="3261"/>
        <w:gridCol w:w="850"/>
        <w:gridCol w:w="739"/>
        <w:gridCol w:w="6490"/>
      </w:tblGrid>
      <w:tr w:rsidR="006111E8" w:rsidRPr="006111E8" w:rsidTr="00F06908">
        <w:tc>
          <w:tcPr>
            <w:tcW w:w="11340" w:type="dxa"/>
            <w:gridSpan w:val="4"/>
            <w:shd w:val="clear" w:color="auto" w:fill="92D050"/>
          </w:tcPr>
          <w:p w:rsidR="006111E8" w:rsidRPr="00334B14" w:rsidRDefault="006111E8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 </w:t>
            </w:r>
            <w:r w:rsidR="000E2275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105/2024  RENCONTRE  CRBH-IRBOK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 DU</w:t>
            </w:r>
            <w:r w:rsidR="000E2275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23/03</w:t>
            </w:r>
            <w:r w:rsid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6111E8" w:rsidRPr="006111E8" w:rsidTr="00F06908">
        <w:tc>
          <w:tcPr>
            <w:tcW w:w="11340" w:type="dxa"/>
            <w:gridSpan w:val="4"/>
          </w:tcPr>
          <w:p w:rsidR="006111E8" w:rsidRPr="00457E76" w:rsidRDefault="00334B14" w:rsidP="00334B1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color w:val="FF0000"/>
                <w:sz w:val="30"/>
                <w:szCs w:val="30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>JOUEUR</w:t>
            </w:r>
            <w:r w:rsidR="00210D53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>S</w:t>
            </w:r>
            <w:r w:rsidR="00457E76" w:rsidRPr="00457E76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 xml:space="preserve">  EXPULSE</w:t>
            </w:r>
            <w:r w:rsidR="00210D53">
              <w:rPr>
                <w:rFonts w:asciiTheme="minorHAnsi" w:hAnsiTheme="minorHAnsi" w:cstheme="minorHAnsi"/>
                <w:b/>
                <w:bCs/>
                <w:noProof/>
                <w:color w:val="FF0000"/>
              </w:rPr>
              <w:t>S</w:t>
            </w:r>
          </w:p>
        </w:tc>
      </w:tr>
      <w:tr w:rsidR="006111E8" w:rsidRPr="006111E8" w:rsidTr="00F06908">
        <w:tc>
          <w:tcPr>
            <w:tcW w:w="3261" w:type="dxa"/>
            <w:tcBorders>
              <w:bottom w:val="dashed" w:sz="4" w:space="0" w:color="auto"/>
            </w:tcBorders>
          </w:tcPr>
          <w:p w:rsidR="006111E8" w:rsidRPr="006111E8" w:rsidRDefault="000E227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BOUDAOUD    MOKHTAR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6111E8" w:rsidRPr="006111E8" w:rsidRDefault="000E227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J1396</w:t>
            </w:r>
          </w:p>
        </w:tc>
        <w:tc>
          <w:tcPr>
            <w:tcW w:w="739" w:type="dxa"/>
            <w:tcBorders>
              <w:bottom w:val="dashed" w:sz="4" w:space="0" w:color="auto"/>
            </w:tcBorders>
          </w:tcPr>
          <w:p w:rsidR="006111E8" w:rsidRPr="006111E8" w:rsidRDefault="000E227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CRBH</w:t>
            </w:r>
          </w:p>
        </w:tc>
        <w:tc>
          <w:tcPr>
            <w:tcW w:w="6490" w:type="dxa"/>
            <w:tcBorders>
              <w:bottom w:val="dashed" w:sz="4" w:space="0" w:color="auto"/>
            </w:tcBorders>
          </w:tcPr>
          <w:p w:rsidR="006111E8" w:rsidRDefault="000E227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incitation publiquement à la violence Six (06) Matchs de suspension</w:t>
            </w:r>
          </w:p>
          <w:p w:rsidR="000E2275" w:rsidRPr="006111E8" w:rsidRDefault="000E227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Ferme  plus une amende de Cinq Mille Dinars ( 5 000 00 DA)</w:t>
            </w:r>
          </w:p>
        </w:tc>
      </w:tr>
      <w:tr w:rsidR="000E2275" w:rsidRPr="006111E8" w:rsidTr="00F06908">
        <w:tc>
          <w:tcPr>
            <w:tcW w:w="3261" w:type="dxa"/>
            <w:tcBorders>
              <w:bottom w:val="dashed" w:sz="4" w:space="0" w:color="auto"/>
            </w:tcBorders>
          </w:tcPr>
          <w:p w:rsidR="000E2275" w:rsidRDefault="000E2275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HAMEL            MOKHTAR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0E2275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J1024</w:t>
            </w:r>
          </w:p>
        </w:tc>
        <w:tc>
          <w:tcPr>
            <w:tcW w:w="739" w:type="dxa"/>
            <w:tcBorders>
              <w:bottom w:val="dashed" w:sz="4" w:space="0" w:color="auto"/>
            </w:tcBorders>
          </w:tcPr>
          <w:p w:rsidR="000E2275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CRBH</w:t>
            </w:r>
          </w:p>
        </w:tc>
        <w:tc>
          <w:tcPr>
            <w:tcW w:w="6490" w:type="dxa"/>
            <w:tcBorders>
              <w:bottom w:val="dashed" w:sz="4" w:space="0" w:color="auto"/>
            </w:tcBorders>
          </w:tcPr>
          <w:p w:rsidR="000E2275" w:rsidRDefault="00F06908" w:rsidP="00F0690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insultes et crachat envers officials ( Arbitres) Six (06) Matchs de suspension Ferme  plus une amende de Dix Mille Dinars ( 10 000 00 DA)</w:t>
            </w:r>
          </w:p>
        </w:tc>
      </w:tr>
      <w:tr w:rsidR="00F06908" w:rsidRPr="006111E8" w:rsidTr="00F06908">
        <w:tc>
          <w:tcPr>
            <w:tcW w:w="3261" w:type="dxa"/>
            <w:tcBorders>
              <w:bottom w:val="dashed" w:sz="4" w:space="0" w:color="auto"/>
            </w:tcBorders>
          </w:tcPr>
          <w:p w:rsidR="00F0690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FAITS SIGNALE</w:t>
            </w:r>
            <w:r w:rsidR="00210D5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F0690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dashed" w:sz="4" w:space="0" w:color="auto"/>
            </w:tcBorders>
          </w:tcPr>
          <w:p w:rsidR="00F0690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490" w:type="dxa"/>
            <w:tcBorders>
              <w:bottom w:val="dashed" w:sz="4" w:space="0" w:color="auto"/>
            </w:tcBorders>
          </w:tcPr>
          <w:p w:rsidR="00F06908" w:rsidRDefault="00F06908" w:rsidP="00F0690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0E2275" w:rsidRPr="006111E8" w:rsidTr="00F06908">
        <w:tc>
          <w:tcPr>
            <w:tcW w:w="3261" w:type="dxa"/>
            <w:tcBorders>
              <w:bottom w:val="dashed" w:sz="4" w:space="0" w:color="auto"/>
            </w:tcBorders>
          </w:tcPr>
          <w:p w:rsidR="000E2275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SECRETAIRE GENERAL DU CLUB 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0E2275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J0033</w:t>
            </w:r>
          </w:p>
        </w:tc>
        <w:tc>
          <w:tcPr>
            <w:tcW w:w="739" w:type="dxa"/>
            <w:tcBorders>
              <w:bottom w:val="dashed" w:sz="4" w:space="0" w:color="auto"/>
            </w:tcBorders>
          </w:tcPr>
          <w:p w:rsidR="000E2275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CRBH</w:t>
            </w:r>
          </w:p>
        </w:tc>
        <w:tc>
          <w:tcPr>
            <w:tcW w:w="6490" w:type="dxa"/>
            <w:tcBorders>
              <w:bottom w:val="dashed" w:sz="4" w:space="0" w:color="auto"/>
            </w:tcBorders>
          </w:tcPr>
          <w:p w:rsidR="000E2275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Signalé pour contestation de décision Cinq mille Dinars Amende.(5000 00)</w:t>
            </w:r>
          </w:p>
        </w:tc>
      </w:tr>
      <w:tr w:rsidR="006111E8" w:rsidRPr="006111E8" w:rsidTr="00F06908">
        <w:tc>
          <w:tcPr>
            <w:tcW w:w="3261" w:type="dxa"/>
            <w:tcBorders>
              <w:top w:val="dashed" w:sz="4" w:space="0" w:color="auto"/>
              <w:bottom w:val="single" w:sz="8" w:space="0" w:color="auto"/>
            </w:tcBorders>
          </w:tcPr>
          <w:p w:rsidR="006111E8" w:rsidRPr="006111E8" w:rsidRDefault="00457E76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</w:rPr>
              <w:t>JOUEURS AVERTIS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8" w:space="0" w:color="auto"/>
            </w:tcBorders>
          </w:tcPr>
          <w:p w:rsidR="006111E8" w:rsidRPr="006111E8" w:rsidRDefault="006111E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dashed" w:sz="4" w:space="0" w:color="auto"/>
              <w:bottom w:val="single" w:sz="8" w:space="0" w:color="auto"/>
            </w:tcBorders>
          </w:tcPr>
          <w:p w:rsidR="006111E8" w:rsidRPr="006111E8" w:rsidRDefault="006111E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dashed" w:sz="4" w:space="0" w:color="auto"/>
              <w:bottom w:val="single" w:sz="8" w:space="0" w:color="auto"/>
            </w:tcBorders>
          </w:tcPr>
          <w:p w:rsidR="006111E8" w:rsidRPr="006111E8" w:rsidRDefault="006111E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F06908" w:rsidRPr="006111E8" w:rsidTr="00F06908">
        <w:tc>
          <w:tcPr>
            <w:tcW w:w="3261" w:type="dxa"/>
            <w:tcBorders>
              <w:top w:val="single" w:sz="8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BOUDAOUD      ALAEDDINE</w:t>
            </w:r>
          </w:p>
        </w:tc>
        <w:tc>
          <w:tcPr>
            <w:tcW w:w="850" w:type="dxa"/>
            <w:tcBorders>
              <w:top w:val="single" w:sz="8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J1029</w:t>
            </w:r>
          </w:p>
        </w:tc>
        <w:tc>
          <w:tcPr>
            <w:tcW w:w="739" w:type="dxa"/>
            <w:tcBorders>
              <w:top w:val="single" w:sz="8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CRBH</w:t>
            </w:r>
          </w:p>
        </w:tc>
        <w:tc>
          <w:tcPr>
            <w:tcW w:w="6490" w:type="dxa"/>
            <w:tcBorders>
              <w:top w:val="single" w:sz="8" w:space="0" w:color="auto"/>
              <w:bottom w:val="dashed" w:sz="4" w:space="0" w:color="auto"/>
            </w:tcBorders>
          </w:tcPr>
          <w:p w:rsidR="00F06908" w:rsidRPr="006111E8" w:rsidRDefault="00F06908" w:rsidP="008C3BD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</w:t>
            </w:r>
          </w:p>
        </w:tc>
      </w:tr>
      <w:tr w:rsidR="00F06908" w:rsidRPr="006111E8" w:rsidTr="00F06908"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BOUDAOUD      ANES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J1012</w:t>
            </w:r>
          </w:p>
        </w:tc>
        <w:tc>
          <w:tcPr>
            <w:tcW w:w="739" w:type="dxa"/>
            <w:tcBorders>
              <w:top w:val="dashed" w:sz="4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CRBH</w:t>
            </w:r>
          </w:p>
        </w:tc>
        <w:tc>
          <w:tcPr>
            <w:tcW w:w="6490" w:type="dxa"/>
            <w:tcBorders>
              <w:top w:val="dashed" w:sz="4" w:space="0" w:color="auto"/>
              <w:bottom w:val="dashed" w:sz="4" w:space="0" w:color="auto"/>
            </w:tcBorders>
          </w:tcPr>
          <w:p w:rsidR="00F06908" w:rsidRPr="006111E8" w:rsidRDefault="00F06908" w:rsidP="008C3BD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</w:t>
            </w:r>
          </w:p>
        </w:tc>
      </w:tr>
      <w:tr w:rsidR="00F06908" w:rsidRPr="006111E8" w:rsidTr="00F06908"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AOUINANE        SOFIANE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J0174</w:t>
            </w:r>
          </w:p>
        </w:tc>
        <w:tc>
          <w:tcPr>
            <w:tcW w:w="739" w:type="dxa"/>
            <w:tcBorders>
              <w:top w:val="dashed" w:sz="4" w:space="0" w:color="auto"/>
              <w:bottom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IRBOK</w:t>
            </w:r>
          </w:p>
        </w:tc>
        <w:tc>
          <w:tcPr>
            <w:tcW w:w="6490" w:type="dxa"/>
            <w:tcBorders>
              <w:top w:val="dashed" w:sz="4" w:space="0" w:color="auto"/>
              <w:bottom w:val="dashed" w:sz="4" w:space="0" w:color="auto"/>
            </w:tcBorders>
          </w:tcPr>
          <w:p w:rsidR="00F06908" w:rsidRPr="006111E8" w:rsidRDefault="00F06908" w:rsidP="008C3BD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</w:t>
            </w:r>
          </w:p>
        </w:tc>
      </w:tr>
      <w:tr w:rsidR="00F06908" w:rsidRPr="006111E8" w:rsidTr="00F06908">
        <w:tc>
          <w:tcPr>
            <w:tcW w:w="3261" w:type="dxa"/>
            <w:tcBorders>
              <w:top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dashed" w:sz="4" w:space="0" w:color="auto"/>
            </w:tcBorders>
          </w:tcPr>
          <w:p w:rsidR="00F06908" w:rsidRPr="006111E8" w:rsidRDefault="00F06908" w:rsidP="00B54EF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:rsidR="000E2275" w:rsidRPr="001B0C22" w:rsidRDefault="000E2275" w:rsidP="000E2275">
      <w:pPr>
        <w:spacing w:after="200" w:line="276" w:lineRule="auto"/>
        <w:ind w:left="360"/>
        <w:rPr>
          <w:b/>
          <w:bCs/>
          <w:noProof/>
          <w:sz w:val="20"/>
          <w:szCs w:val="20"/>
          <w:u w:val="single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340"/>
      </w:tblGrid>
      <w:tr w:rsidR="000E2275" w:rsidRPr="006111E8" w:rsidTr="00CC01CE">
        <w:tc>
          <w:tcPr>
            <w:tcW w:w="11340" w:type="dxa"/>
            <w:shd w:val="clear" w:color="auto" w:fill="92D050"/>
          </w:tcPr>
          <w:p w:rsidR="000E2275" w:rsidRPr="00334B14" w:rsidRDefault="000E2275" w:rsidP="008C3BD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 </w:t>
            </w:r>
            <w:r w:rsidR="00F06908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106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  RENCON</w:t>
            </w:r>
            <w:r w:rsidR="00F06908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TRE  HILLEL-CAL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 w:rsidR="00F06908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23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/03/2024</w:t>
            </w:r>
          </w:p>
        </w:tc>
      </w:tr>
      <w:tr w:rsidR="000E2275" w:rsidRPr="006111E8" w:rsidTr="00CC01CE">
        <w:tc>
          <w:tcPr>
            <w:tcW w:w="11340" w:type="dxa"/>
          </w:tcPr>
          <w:p w:rsidR="000E2275" w:rsidRPr="006111E8" w:rsidRDefault="00F06908" w:rsidP="008C3BD4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  <w:t>RIEN A SIGNALER</w:t>
            </w:r>
          </w:p>
        </w:tc>
      </w:tr>
    </w:tbl>
    <w:p w:rsidR="000E2275" w:rsidRDefault="000E2275" w:rsidP="000E2275">
      <w:pPr>
        <w:rPr>
          <w:noProof/>
        </w:rPr>
      </w:pPr>
    </w:p>
    <w:p w:rsidR="00F06908" w:rsidRDefault="00F06908" w:rsidP="00F06908">
      <w:pPr>
        <w:spacing w:after="100" w:afterAutospacing="1"/>
        <w:jc w:val="center"/>
        <w:rPr>
          <w:noProof/>
        </w:rPr>
      </w:pPr>
      <w:r>
        <w:rPr>
          <w:noProof/>
        </w:rPr>
        <w:t>2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2552"/>
        <w:gridCol w:w="992"/>
        <w:gridCol w:w="851"/>
        <w:gridCol w:w="6804"/>
      </w:tblGrid>
      <w:tr w:rsidR="000E2275" w:rsidRPr="006111E8" w:rsidTr="008C3BD4">
        <w:tc>
          <w:tcPr>
            <w:tcW w:w="11199" w:type="dxa"/>
            <w:gridSpan w:val="4"/>
            <w:shd w:val="clear" w:color="auto" w:fill="92D050"/>
          </w:tcPr>
          <w:p w:rsidR="000E2275" w:rsidRPr="00457E76" w:rsidRDefault="000E2275" w:rsidP="008C3BD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lastRenderedPageBreak/>
              <w:t xml:space="preserve">AFFAIRE  N° </w:t>
            </w:r>
            <w:r w:rsidR="00CC01C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107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/2024  RENCONTRE  </w:t>
            </w:r>
            <w:r w:rsidR="00CC01C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USMS-ESS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DU</w:t>
            </w:r>
            <w:r w:rsidR="00CC01C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24/03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/2024</w:t>
            </w:r>
          </w:p>
        </w:tc>
      </w:tr>
      <w:tr w:rsidR="000E2275" w:rsidRPr="006111E8" w:rsidTr="008C3BD4">
        <w:tc>
          <w:tcPr>
            <w:tcW w:w="11199" w:type="dxa"/>
            <w:gridSpan w:val="4"/>
          </w:tcPr>
          <w:p w:rsidR="000E2275" w:rsidRPr="006111E8" w:rsidRDefault="000E2275" w:rsidP="008C3BD4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JOUEUR</w:t>
            </w:r>
            <w:r w:rsidR="00CC01CE">
              <w:rPr>
                <w:rFonts w:asciiTheme="minorHAnsi" w:hAnsiTheme="minorHAnsi" w:cstheme="minorHAnsi"/>
                <w:b/>
                <w:bCs/>
                <w:noProof/>
              </w:rPr>
              <w:t>S</w:t>
            </w:r>
            <w:r w:rsidRPr="00334B14">
              <w:rPr>
                <w:rFonts w:asciiTheme="minorHAnsi" w:hAnsiTheme="minorHAnsi" w:cstheme="minorHAnsi"/>
                <w:b/>
                <w:bCs/>
                <w:noProof/>
              </w:rPr>
              <w:t xml:space="preserve"> AVERTI</w:t>
            </w:r>
            <w:r w:rsidR="00CC01CE">
              <w:rPr>
                <w:rFonts w:asciiTheme="minorHAnsi" w:hAnsiTheme="minorHAnsi" w:cstheme="minorHAnsi"/>
                <w:b/>
                <w:bCs/>
                <w:noProof/>
              </w:rPr>
              <w:t>S</w:t>
            </w:r>
          </w:p>
        </w:tc>
      </w:tr>
      <w:tr w:rsidR="00776D24" w:rsidRPr="006111E8" w:rsidTr="00776D24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776D24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BENCHIKH     KHELIFA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776D24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J0242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76D24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USMS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</w:tcPr>
          <w:p w:rsidR="00776D24" w:rsidRPr="006111E8" w:rsidRDefault="004A2206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</w:t>
            </w:r>
          </w:p>
        </w:tc>
      </w:tr>
      <w:tr w:rsidR="00CC01CE" w:rsidRPr="006111E8" w:rsidTr="00776D24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CC01C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BALI              ABDELKADER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C01C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J1286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CC01C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USMS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</w:tcPr>
          <w:p w:rsidR="00CC01CE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</w:t>
            </w:r>
          </w:p>
        </w:tc>
      </w:tr>
      <w:tr w:rsidR="00CC01CE" w:rsidRPr="006111E8" w:rsidTr="00776D24"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CC01C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OTMANI     KHELIFA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CC01C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J0017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CC01C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ESS</w:t>
            </w: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</w:tcBorders>
          </w:tcPr>
          <w:p w:rsidR="00CC01CE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</w:t>
            </w:r>
          </w:p>
        </w:tc>
      </w:tr>
      <w:tr w:rsidR="00C1044E" w:rsidRPr="006111E8" w:rsidTr="00776D24">
        <w:tc>
          <w:tcPr>
            <w:tcW w:w="2552" w:type="dxa"/>
            <w:tcBorders>
              <w:top w:val="dashed" w:sz="4" w:space="0" w:color="auto"/>
            </w:tcBorders>
          </w:tcPr>
          <w:p w:rsidR="00C1044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FALLOULI   LAHCEN  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C1044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J0204</w:t>
            </w: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C1044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ESS</w:t>
            </w: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C1044E" w:rsidRPr="006111E8" w:rsidRDefault="00CC01CE" w:rsidP="002010A5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COMPORTEMENT ANTI SPORTIF</w:t>
            </w:r>
          </w:p>
        </w:tc>
      </w:tr>
    </w:tbl>
    <w:p w:rsidR="00C1044E" w:rsidRDefault="00C1044E" w:rsidP="00C1044E">
      <w:pPr>
        <w:rPr>
          <w:sz w:val="20"/>
          <w:szCs w:val="20"/>
        </w:rPr>
      </w:pPr>
    </w:p>
    <w:p w:rsidR="00CC01CE" w:rsidRPr="001B0C22" w:rsidRDefault="00CC01CE" w:rsidP="00C1044E">
      <w:pPr>
        <w:rPr>
          <w:sz w:val="20"/>
          <w:szCs w:val="20"/>
        </w:rPr>
      </w:pPr>
    </w:p>
    <w:tbl>
      <w:tblPr>
        <w:tblStyle w:val="Grilledutableau"/>
        <w:tblW w:w="4787" w:type="pct"/>
        <w:tblInd w:w="108" w:type="dxa"/>
        <w:tblLook w:val="04A0"/>
      </w:tblPr>
      <w:tblGrid>
        <w:gridCol w:w="4820"/>
        <w:gridCol w:w="6380"/>
      </w:tblGrid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6FE7" w:rsidRDefault="004C6FE7">
            <w:pPr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rtl/>
                <w:lang w:eastAsia="en-US"/>
              </w:rPr>
              <w:t xml:space="preserve">                            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>SANCTIONS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6FE7" w:rsidRDefault="004C6FE7">
            <w:pPr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rtl/>
                <w:lang w:eastAsia="en-US"/>
              </w:rPr>
              <w:t xml:space="preserve">                            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>MOMBRE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Avertissements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CC01C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 xml:space="preserve">Expulsions 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CC01C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02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Contestation</w:t>
            </w: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 xml:space="preserve"> de Décision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CC01C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01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Forfaits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CC01C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01</w:t>
            </w:r>
          </w:p>
        </w:tc>
      </w:tr>
      <w:tr w:rsidR="004C6FE7" w:rsidTr="00A80CC7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4C6FE7">
            <w:pP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1B0C22"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Amendes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E7" w:rsidRPr="001B0C22" w:rsidRDefault="00CC01CE">
            <w:pPr>
              <w:jc w:val="center"/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Bidi" w:eastAsia="Batang" w:hAnsiTheme="majorBidi" w:cstheme="majorBidi"/>
                <w:b/>
                <w:bCs/>
                <w:sz w:val="22"/>
                <w:szCs w:val="22"/>
                <w:lang w:eastAsia="en-US"/>
              </w:rPr>
              <w:t>35 000 00 DA</w:t>
            </w:r>
          </w:p>
        </w:tc>
      </w:tr>
    </w:tbl>
    <w:p w:rsidR="004C6FE7" w:rsidRPr="00776D24" w:rsidRDefault="004C6FE7" w:rsidP="004C6FE7">
      <w:pPr>
        <w:jc w:val="center"/>
        <w:rPr>
          <w:rFonts w:asciiTheme="minorHAnsi" w:eastAsia="Batang" w:hAnsiTheme="minorHAnsi" w:cstheme="minorHAnsi"/>
          <w:b/>
          <w:sz w:val="28"/>
          <w:szCs w:val="28"/>
          <w:u w:val="single"/>
          <w:lang w:eastAsia="en-US"/>
        </w:rPr>
      </w:pPr>
      <w:r>
        <w:rPr>
          <w:rFonts w:ascii="Arial Black" w:eastAsia="Batang" w:hAnsi="Arial Black"/>
          <w:bCs/>
          <w:sz w:val="32"/>
          <w:szCs w:val="32"/>
          <w:lang w:eastAsia="en-US"/>
        </w:rPr>
        <w:t xml:space="preserve">                                 </w:t>
      </w:r>
      <w:r w:rsidRPr="00776D24">
        <w:rPr>
          <w:rFonts w:asciiTheme="minorHAnsi" w:eastAsia="Batang" w:hAnsiTheme="minorHAnsi" w:cstheme="minorHAnsi"/>
          <w:b/>
          <w:sz w:val="28"/>
          <w:szCs w:val="28"/>
          <w:u w:val="single"/>
          <w:lang w:eastAsia="en-US"/>
        </w:rPr>
        <w:t xml:space="preserve">PRESIDENT </w:t>
      </w:r>
    </w:p>
    <w:p w:rsidR="004C6FE7" w:rsidRPr="00776D24" w:rsidRDefault="004C6FE7" w:rsidP="004C6FE7">
      <w:pPr>
        <w:jc w:val="center"/>
        <w:rPr>
          <w:rFonts w:asciiTheme="minorHAnsi" w:eastAsia="Batang" w:hAnsiTheme="minorHAnsi" w:cstheme="minorHAnsi"/>
          <w:b/>
          <w:sz w:val="28"/>
          <w:szCs w:val="28"/>
          <w:lang w:eastAsia="en-US"/>
        </w:rPr>
      </w:pPr>
      <w:r w:rsidRP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                           </w:t>
      </w:r>
      <w:r w:rsid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    </w:t>
      </w:r>
      <w:r w:rsidRPr="001B0C22">
        <w:rPr>
          <w:rFonts w:ascii="Arial Black" w:eastAsia="Batang" w:hAnsi="Arial Black"/>
          <w:bCs/>
          <w:sz w:val="28"/>
          <w:szCs w:val="28"/>
          <w:lang w:eastAsia="en-US"/>
        </w:rPr>
        <w:t xml:space="preserve">  </w:t>
      </w:r>
      <w:r w:rsidRPr="00776D24">
        <w:rPr>
          <w:rFonts w:asciiTheme="minorHAnsi" w:eastAsia="Batang" w:hAnsiTheme="minorHAnsi" w:cstheme="minorHAnsi"/>
          <w:b/>
          <w:sz w:val="28"/>
          <w:szCs w:val="28"/>
          <w:lang w:eastAsia="en-US"/>
        </w:rPr>
        <w:t>H.</w:t>
      </w:r>
      <w:r w:rsidRPr="00776D24">
        <w:rPr>
          <w:rFonts w:asciiTheme="minorHAnsi" w:eastAsia="Batang" w:hAnsiTheme="minorHAnsi" w:cstheme="minorHAnsi"/>
          <w:b/>
          <w:sz w:val="26"/>
          <w:szCs w:val="26"/>
          <w:lang w:eastAsia="en-US"/>
        </w:rPr>
        <w:t>KHALFAOUI</w:t>
      </w:r>
    </w:p>
    <w:p w:rsidR="004C6FE7" w:rsidRDefault="004C6FE7" w:rsidP="004C6FE7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p w:rsidR="00682945" w:rsidRDefault="00682945" w:rsidP="00682945"/>
    <w:sectPr w:rsidR="00682945" w:rsidSect="00A40B16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F5E81"/>
    <w:multiLevelType w:val="hybridMultilevel"/>
    <w:tmpl w:val="8382AD22"/>
    <w:lvl w:ilvl="0" w:tplc="CE02C29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B16"/>
    <w:rsid w:val="00002B34"/>
    <w:rsid w:val="00017975"/>
    <w:rsid w:val="00023707"/>
    <w:rsid w:val="00042A30"/>
    <w:rsid w:val="00050186"/>
    <w:rsid w:val="0007227F"/>
    <w:rsid w:val="00072F08"/>
    <w:rsid w:val="000859E1"/>
    <w:rsid w:val="000A2039"/>
    <w:rsid w:val="000E2275"/>
    <w:rsid w:val="000E22DA"/>
    <w:rsid w:val="00112428"/>
    <w:rsid w:val="00121540"/>
    <w:rsid w:val="0017620A"/>
    <w:rsid w:val="0019274D"/>
    <w:rsid w:val="001B0C22"/>
    <w:rsid w:val="001C2195"/>
    <w:rsid w:val="001D561E"/>
    <w:rsid w:val="00210D53"/>
    <w:rsid w:val="00221B99"/>
    <w:rsid w:val="00275478"/>
    <w:rsid w:val="00284693"/>
    <w:rsid w:val="002D4FA9"/>
    <w:rsid w:val="00317D73"/>
    <w:rsid w:val="00334B14"/>
    <w:rsid w:val="00335474"/>
    <w:rsid w:val="00340AA4"/>
    <w:rsid w:val="00381401"/>
    <w:rsid w:val="003A2548"/>
    <w:rsid w:val="00422E46"/>
    <w:rsid w:val="00432157"/>
    <w:rsid w:val="00457E76"/>
    <w:rsid w:val="004737DF"/>
    <w:rsid w:val="004A2206"/>
    <w:rsid w:val="004A33C9"/>
    <w:rsid w:val="004C6FE7"/>
    <w:rsid w:val="00535228"/>
    <w:rsid w:val="00550143"/>
    <w:rsid w:val="00565E9E"/>
    <w:rsid w:val="006111E8"/>
    <w:rsid w:val="0061357E"/>
    <w:rsid w:val="0062713B"/>
    <w:rsid w:val="00653F54"/>
    <w:rsid w:val="00665C3C"/>
    <w:rsid w:val="00682945"/>
    <w:rsid w:val="006965D0"/>
    <w:rsid w:val="006A7DF3"/>
    <w:rsid w:val="006D4316"/>
    <w:rsid w:val="00703132"/>
    <w:rsid w:val="00707A88"/>
    <w:rsid w:val="00776D24"/>
    <w:rsid w:val="007914C8"/>
    <w:rsid w:val="007B4347"/>
    <w:rsid w:val="007F5412"/>
    <w:rsid w:val="00821570"/>
    <w:rsid w:val="008304F6"/>
    <w:rsid w:val="00833473"/>
    <w:rsid w:val="0088450E"/>
    <w:rsid w:val="008B1200"/>
    <w:rsid w:val="00903F97"/>
    <w:rsid w:val="00912940"/>
    <w:rsid w:val="009329AA"/>
    <w:rsid w:val="00942778"/>
    <w:rsid w:val="009475C2"/>
    <w:rsid w:val="00951E99"/>
    <w:rsid w:val="00960E7B"/>
    <w:rsid w:val="0098690B"/>
    <w:rsid w:val="009D22AC"/>
    <w:rsid w:val="00A40B16"/>
    <w:rsid w:val="00A5750B"/>
    <w:rsid w:val="00A80CC7"/>
    <w:rsid w:val="00A956A6"/>
    <w:rsid w:val="00AB3E28"/>
    <w:rsid w:val="00AB7F2A"/>
    <w:rsid w:val="00B40C3A"/>
    <w:rsid w:val="00BB46B6"/>
    <w:rsid w:val="00BC2FF9"/>
    <w:rsid w:val="00C1044E"/>
    <w:rsid w:val="00C11715"/>
    <w:rsid w:val="00C27AB2"/>
    <w:rsid w:val="00C9246E"/>
    <w:rsid w:val="00C976F0"/>
    <w:rsid w:val="00CB6CC3"/>
    <w:rsid w:val="00CC01CE"/>
    <w:rsid w:val="00CC2E23"/>
    <w:rsid w:val="00CC667B"/>
    <w:rsid w:val="00CF0D3D"/>
    <w:rsid w:val="00CF3314"/>
    <w:rsid w:val="00D31B81"/>
    <w:rsid w:val="00D34A54"/>
    <w:rsid w:val="00D82DC3"/>
    <w:rsid w:val="00DE5CBC"/>
    <w:rsid w:val="00E47446"/>
    <w:rsid w:val="00E51F2A"/>
    <w:rsid w:val="00EA22E4"/>
    <w:rsid w:val="00EF4BF5"/>
    <w:rsid w:val="00F06908"/>
    <w:rsid w:val="00F8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  <w:style w:type="paragraph" w:customStyle="1" w:styleId="Default">
    <w:name w:val="Default"/>
    <w:rsid w:val="000E2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892F-FC14-490C-BD5D-0C774950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KADOURRI</cp:lastModifiedBy>
  <cp:revision>10</cp:revision>
  <cp:lastPrinted>2024-03-25T11:39:00Z</cp:lastPrinted>
  <dcterms:created xsi:type="dcterms:W3CDTF">2024-03-25T11:01:00Z</dcterms:created>
  <dcterms:modified xsi:type="dcterms:W3CDTF">2024-03-25T12:12:00Z</dcterms:modified>
</cp:coreProperties>
</file>