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5" w:rsidRDefault="004D05C9" w:rsidP="00682945">
      <w:pPr>
        <w:rPr>
          <w:b/>
          <w:bCs/>
          <w:sz w:val="28"/>
          <w:szCs w:val="28"/>
        </w:rPr>
      </w:pPr>
      <w:r w:rsidRPr="004D05C9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47.3pt;margin-top:44.4pt;width:262.5pt;height:31.5pt;z-index:25165516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4D05C9">
        <w:pict>
          <v:shape id="_x0000_s1035" type="#_x0000_t136" style="position:absolute;margin-left:135.85pt;margin-top:8.7pt;width:4in;height:24.4pt;z-index:251656192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4D05C9">
        <w:rPr>
          <w:noProof/>
        </w:rPr>
        <w:pict>
          <v:rect id="_x0000_s1036" style="position:absolute;margin-left:455.7pt;margin-top:3.5pt;width:77.95pt;height:72.35pt;z-index:251657216;mso-wrap-style:none" stroked="f">
            <v:textbox style="mso-fit-shape-to-text:t">
              <w:txbxContent>
                <w:p w:rsidR="00682945" w:rsidRDefault="00682945" w:rsidP="0068294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2945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5" w:rsidRDefault="004D05C9" w:rsidP="0068294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4D05C9">
        <w:rPr>
          <w:sz w:val="22"/>
          <w:szCs w:val="22"/>
          <w:lang w:eastAsia="en-US"/>
        </w:rPr>
        <w:pict>
          <v:shape id="_x0000_s1034" type="#_x0000_t136" style="position:absolute;margin-left:15.35pt;margin-top:20.15pt;width:178.95pt;height:28.1pt;z-index:251658240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4D05C9">
        <w:rPr>
          <w:sz w:val="22"/>
          <w:szCs w:val="22"/>
          <w:lang w:eastAsia="en-US"/>
        </w:rPr>
        <w:pict>
          <v:shape id="_x0000_s1033" type="#_x0000_t136" style="position:absolute;margin-left:326.45pt;margin-top:16.65pt;width:202.5pt;height:27.35pt;z-index:251659264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682945" w:rsidRDefault="00682945" w:rsidP="00682945">
      <w:pPr>
        <w:rPr>
          <w:bCs/>
          <w:sz w:val="28"/>
          <w:szCs w:val="28"/>
        </w:rPr>
      </w:pPr>
    </w:p>
    <w:p w:rsidR="00682945" w:rsidRDefault="00682945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682945" w:rsidRDefault="00682945" w:rsidP="00682945">
      <w:pPr>
        <w:tabs>
          <w:tab w:val="left" w:pos="2369"/>
        </w:tabs>
        <w:spacing w:line="360" w:lineRule="auto"/>
        <w:jc w:val="center"/>
        <w:rPr>
          <w:rFonts w:ascii="Arial" w:hAnsi="Arial"/>
          <w:b/>
          <w:bCs/>
          <w:sz w:val="28"/>
          <w:szCs w:val="28"/>
          <w:lang w:bidi="ar-DZ"/>
        </w:rPr>
      </w:pPr>
    </w:p>
    <w:p w:rsidR="00682945" w:rsidRPr="00000C3D" w:rsidRDefault="00682945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>PROCES –VERBAL  DE LA CO</w:t>
      </w:r>
      <w:r w:rsidRPr="00000C3D">
        <w:rPr>
          <w:rFonts w:ascii="Arial Black" w:hAnsi="Arial Black" w:cs="Aharoni"/>
          <w:b/>
          <w:bCs/>
          <w:sz w:val="34"/>
          <w:szCs w:val="34"/>
        </w:rPr>
        <w:t xml:space="preserve">MMISSION  DE DISCIPLINE </w:t>
      </w:r>
    </w:p>
    <w:p w:rsidR="00682945" w:rsidRDefault="00D90EFA" w:rsidP="001D561E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N° 23 DU 08 AVRIL</w:t>
      </w:r>
      <w:r w:rsidR="00682945">
        <w:rPr>
          <w:rFonts w:ascii="Arial Black" w:hAnsi="Arial Black" w:cs="Aharoni"/>
          <w:b/>
          <w:bCs/>
          <w:sz w:val="40"/>
          <w:szCs w:val="40"/>
        </w:rPr>
        <w:t xml:space="preserve"> 2024</w:t>
      </w:r>
    </w:p>
    <w:p w:rsidR="00682945" w:rsidRPr="003A2548" w:rsidRDefault="00682945" w:rsidP="00682945">
      <w:pPr>
        <w:jc w:val="center"/>
        <w:rPr>
          <w:rFonts w:ascii="Elephant" w:hAnsi="Elephant"/>
          <w:noProof/>
          <w:color w:val="FF0000"/>
          <w:sz w:val="50"/>
          <w:szCs w:val="50"/>
        </w:rPr>
      </w:pP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 w:rsidR="003A2548" w:rsidRPr="003A2548">
        <w:rPr>
          <w:rFonts w:ascii="Elephant" w:hAnsi="Elephant"/>
          <w:noProof/>
          <w:color w:val="FF0000"/>
          <w:sz w:val="50"/>
          <w:szCs w:val="50"/>
        </w:rPr>
        <w:t xml:space="preserve">SPORTIVE </w:t>
      </w:r>
      <w:r w:rsidRPr="003A2548">
        <w:rPr>
          <w:rFonts w:ascii="Elephant" w:hAnsi="Elephant"/>
          <w:noProof/>
          <w:color w:val="FF0000"/>
          <w:sz w:val="50"/>
          <w:szCs w:val="50"/>
        </w:rPr>
        <w:t>2023 /2024</w:t>
      </w:r>
    </w:p>
    <w:p w:rsidR="00CC2E23" w:rsidRDefault="00CC2E23" w:rsidP="00682945">
      <w:pPr>
        <w:jc w:val="center"/>
        <w:rPr>
          <w:rFonts w:ascii="Elephant" w:hAnsi="Elephant"/>
          <w:noProof/>
          <w:color w:val="FF0000"/>
          <w:sz w:val="60"/>
          <w:szCs w:val="60"/>
        </w:rPr>
      </w:pPr>
    </w:p>
    <w:p w:rsidR="00682945" w:rsidRPr="00D90EFA" w:rsidRDefault="00682945" w:rsidP="00D90EFA">
      <w:pPr>
        <w:ind w:left="-283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noProof/>
          <w:sz w:val="32"/>
          <w:szCs w:val="32"/>
        </w:rPr>
        <w:t> </w:t>
      </w:r>
      <w:r>
        <w:rPr>
          <w:rFonts w:ascii="Elephant" w:hAnsi="Elephant"/>
          <w:b/>
          <w:bCs/>
          <w:noProof/>
          <w:sz w:val="32"/>
          <w:szCs w:val="32"/>
        </w:rPr>
        <w:t xml:space="preserve">  </w:t>
      </w:r>
      <w:r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>PRESIDENT</w:t>
      </w:r>
      <w:r w:rsidR="00CC2E23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 :   </w:t>
      </w:r>
      <w:r w:rsid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         </w:t>
      </w:r>
      <w:r w:rsidR="00CC2E23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KHLAFAOUI  HACHEMI</w:t>
      </w:r>
    </w:p>
    <w:p w:rsidR="00682945" w:rsidRPr="00D90EFA" w:rsidRDefault="00CC2E23" w:rsidP="00D90EFA">
      <w:pPr>
        <w:ind w:left="-227"/>
        <w:rPr>
          <w:rFonts w:asciiTheme="majorBidi" w:hAnsiTheme="majorBidi" w:cstheme="majorBidi"/>
          <w:noProof/>
          <w:sz w:val="32"/>
          <w:szCs w:val="32"/>
        </w:rPr>
      </w:pPr>
      <w:r w:rsidRPr="00D90EFA">
        <w:rPr>
          <w:rFonts w:asciiTheme="majorBidi" w:hAnsiTheme="majorBidi" w:cstheme="majorBidi"/>
          <w:noProof/>
          <w:sz w:val="32"/>
          <w:szCs w:val="32"/>
        </w:rPr>
        <w:t xml:space="preserve">     </w:t>
      </w:r>
      <w:r w:rsidR="00682945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>SECRETAIRE</w:t>
      </w:r>
      <w:r w:rsidRPr="00D90EFA">
        <w:rPr>
          <w:rFonts w:asciiTheme="majorBidi" w:hAnsiTheme="majorBidi" w:cstheme="majorBidi"/>
          <w:noProof/>
          <w:sz w:val="32"/>
          <w:szCs w:val="32"/>
        </w:rPr>
        <w:t xml:space="preserve"> :           </w:t>
      </w:r>
      <w:r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>K</w:t>
      </w:r>
      <w:r w:rsidR="007B4347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>ADDOURI   MOHAMED</w:t>
      </w:r>
    </w:p>
    <w:p w:rsidR="00682945" w:rsidRPr="00D90EFA" w:rsidRDefault="00CC2E23" w:rsidP="00CC2E23">
      <w:pPr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 MEMBRE    :    </w:t>
      </w:r>
      <w:r w:rsid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          </w:t>
      </w:r>
      <w:r w:rsidR="00682945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BOUMADANI </w:t>
      </w:r>
      <w:r w:rsidR="00703132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 w:rsidR="00682945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DJELLOUL  </w:t>
      </w:r>
    </w:p>
    <w:p w:rsidR="00CC2E23" w:rsidRPr="00D90EFA" w:rsidRDefault="00CC2E23" w:rsidP="00CC2E23">
      <w:pPr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 MEMBRE    ;   </w:t>
      </w:r>
      <w:r w:rsid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          </w:t>
      </w:r>
      <w:r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 w:rsidR="00682945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ALLOUI  </w:t>
      </w:r>
      <w:r w:rsidR="00D90EFA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  </w:t>
      </w:r>
      <w:r w:rsidR="00682945" w:rsidRPr="00D90EFA">
        <w:rPr>
          <w:rFonts w:asciiTheme="majorBidi" w:hAnsiTheme="majorBidi" w:cstheme="majorBidi"/>
          <w:b/>
          <w:bCs/>
          <w:noProof/>
          <w:sz w:val="32"/>
          <w:szCs w:val="32"/>
        </w:rPr>
        <w:t>MOKHTAR </w:t>
      </w:r>
    </w:p>
    <w:p w:rsidR="00682945" w:rsidRPr="009D6934" w:rsidRDefault="00682945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  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</w:p>
    <w:p w:rsidR="00682945" w:rsidRDefault="00682945" w:rsidP="00682945">
      <w:pPr>
        <w:jc w:val="center"/>
        <w:rPr>
          <w:b/>
          <w:bCs/>
          <w:noProof/>
          <w:sz w:val="32"/>
          <w:szCs w:val="32"/>
          <w:u w:val="single"/>
        </w:rPr>
      </w:pPr>
      <w:r w:rsidRPr="002E0B7E">
        <w:rPr>
          <w:b/>
          <w:bCs/>
          <w:noProof/>
          <w:sz w:val="32"/>
          <w:szCs w:val="32"/>
          <w:u w:val="single"/>
        </w:rPr>
        <w:t>ORDRE DU JOUR</w:t>
      </w:r>
    </w:p>
    <w:p w:rsidR="00682945" w:rsidRDefault="00682945" w:rsidP="00682945">
      <w:pPr>
        <w:jc w:val="center"/>
        <w:rPr>
          <w:b/>
          <w:bCs/>
          <w:noProof/>
          <w:sz w:val="32"/>
          <w:szCs w:val="32"/>
          <w:u w:val="single"/>
        </w:rPr>
      </w:pPr>
    </w:p>
    <w:p w:rsidR="00682945" w:rsidRDefault="004D05C9" w:rsidP="00682945">
      <w:pPr>
        <w:spacing w:after="200" w:line="276" w:lineRule="auto"/>
        <w:ind w:left="142"/>
        <w:rPr>
          <w:rFonts w:asciiTheme="minorHAnsi" w:hAnsiTheme="minorHAnsi" w:cstheme="minorHAnsi"/>
          <w:b/>
          <w:bCs/>
          <w:sz w:val="26"/>
          <w:szCs w:val="26"/>
        </w:rPr>
      </w:pPr>
      <w:r w:rsidRPr="004D05C9">
        <w:rPr>
          <w:b/>
          <w:bCs/>
          <w:noProof/>
          <w:sz w:val="30"/>
          <w:szCs w:val="30"/>
        </w:rPr>
        <w:pict>
          <v:roundrect id="_x0000_s1039" style="position:absolute;left:0;text-align:left;margin-left:-1.45pt;margin-top:16.45pt;width:561.75pt;height:299.25pt;z-index:251660288" arcsize="10923f" fillcolor="white [3201]" strokecolor="black [3200]" strokeweight="2.5pt">
            <v:shadow color="#868686"/>
            <v:textbox>
              <w:txbxContent>
                <w:p w:rsidR="00284693" w:rsidRPr="00B12B1B" w:rsidRDefault="00284693" w:rsidP="0028469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</w:pPr>
                  <w:r w:rsidRPr="00B12B1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Note Importante</w:t>
                  </w:r>
                </w:p>
                <w:p w:rsidR="00284693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284693" w:rsidRPr="00703132" w:rsidRDefault="00284693" w:rsidP="0028469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313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  <w:t>ARTICLE 144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  <w:t> :</w:t>
                  </w:r>
                  <w:r w:rsidRPr="0070313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u w:val="single"/>
                    </w:rPr>
                    <w:t xml:space="preserve"> DES REGLEMENTS GENERAUX</w:t>
                  </w:r>
                </w:p>
                <w:p w:rsidR="00284693" w:rsidRPr="00B12B1B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703132" w:rsidRDefault="00284693" w:rsidP="00703132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 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LES</w:t>
                  </w:r>
                  <w:r w:rsidRPr="00B12B1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AVERTISSEMENTS  DONT LE NOMBRE  EST INFERIEUR OU EGAL A TROIS (03) INFLIGES A </w:t>
                  </w:r>
                </w:p>
                <w:p w:rsidR="00284693" w:rsidRDefault="00284693" w:rsidP="00703132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UN JOUEUR  AVANT LA DATE DU 1</w:t>
                  </w:r>
                  <w:r w:rsidRPr="00284693">
                    <w:rPr>
                      <w:rFonts w:asciiTheme="minorHAnsi" w:hAnsiTheme="minorHAnsi" w:cstheme="minorHAnsi"/>
                      <w:b/>
                      <w:bCs/>
                      <w:vertAlign w:val="superscript"/>
                    </w:rPr>
                    <w:t>ER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MATCH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DE LA PHASE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RETOUR SONT ANN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ULES .LA SANCTION POUR UN MATCH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FERME RELATIVE A QUATRE (04) AVERTISSEMNTS INFLIGES A UN JOUEUR RESTE MAINTENUE</w:t>
                  </w:r>
                  <w:r w:rsidR="0007227F">
                    <w:rPr>
                      <w:rFonts w:asciiTheme="minorHAnsi" w:hAnsiTheme="minorHAnsi" w:cstheme="minorHAnsi"/>
                      <w:b/>
                      <w:bCs/>
                    </w:rPr>
                    <w:t> ,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ET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ELLE EST REPORTEE A LA PHASE RETOUR.</w:t>
                  </w:r>
                </w:p>
                <w:p w:rsidR="00284693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284693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  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</w:t>
                  </w:r>
                  <w:r w:rsidR="0007227F">
                    <w:rPr>
                      <w:rFonts w:asciiTheme="minorHAnsi" w:hAnsiTheme="minorHAnsi" w:cstheme="minorHAnsi"/>
                      <w:b/>
                      <w:bCs/>
                    </w:rPr>
                    <w:t xml:space="preserve">  A LA FIN D’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UNE SAISON SPORTIVE  ET A L’EXCEPTION  DES  AMENDES FINANCLIERES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> ,LES AVERTISSEMENTS INFLIGES AUX JOUEURS ET LES SANCTIONS  RELATIVES A LA SUSPENSION D’UN MATCH FERME SONT ANNULES .ILS NE SONT PAS REPORTES POUR LA SAISON SUIVANTE.</w:t>
                  </w:r>
                </w:p>
                <w:p w:rsidR="00284693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284693" w:rsidRPr="00B12B1B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</w:t>
                  </w:r>
                </w:p>
                <w:p w:rsidR="00284693" w:rsidRDefault="00284693"/>
              </w:txbxContent>
            </v:textbox>
          </v:roundrect>
        </w:pict>
      </w:r>
      <w:r w:rsidR="00682945">
        <w:rPr>
          <w:b/>
          <w:bCs/>
          <w:sz w:val="26"/>
          <w:szCs w:val="26"/>
        </w:rPr>
        <w:t xml:space="preserve">   </w:t>
      </w:r>
      <w:r w:rsidR="00682945" w:rsidRPr="000F16C8">
        <w:rPr>
          <w:b/>
          <w:bCs/>
          <w:sz w:val="26"/>
          <w:szCs w:val="26"/>
        </w:rPr>
        <w:t xml:space="preserve"> 1)– </w:t>
      </w:r>
      <w:r w:rsidR="00682945" w:rsidRPr="000F16C8">
        <w:rPr>
          <w:rFonts w:asciiTheme="minorHAnsi" w:hAnsiTheme="minorHAnsi" w:cstheme="minorHAnsi"/>
          <w:b/>
          <w:bCs/>
        </w:rPr>
        <w:t>COURRIER.</w:t>
      </w:r>
      <w:r w:rsidR="00682945" w:rsidRPr="000F16C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6111E8" w:rsidRDefault="006111E8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  <w:r w:rsidRPr="001B0C22">
        <w:rPr>
          <w:b/>
          <w:bCs/>
          <w:sz w:val="30"/>
          <w:szCs w:val="30"/>
        </w:rPr>
        <w:t xml:space="preserve">*Néant </w:t>
      </w: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D90EFA" w:rsidRDefault="00D90EFA" w:rsidP="00D90EFA">
      <w:pPr>
        <w:jc w:val="center"/>
      </w:pPr>
      <w:r>
        <w:t>. . . / . . .</w:t>
      </w:r>
    </w:p>
    <w:p w:rsidR="00D90EFA" w:rsidRDefault="00D90EFA" w:rsidP="00D90EFA">
      <w:pPr>
        <w:jc w:val="center"/>
      </w:pPr>
      <w:r>
        <w:t>1</w:t>
      </w:r>
    </w:p>
    <w:p w:rsidR="00682945" w:rsidRPr="001B0C22" w:rsidRDefault="006111E8" w:rsidP="00F36E45">
      <w:pPr>
        <w:pStyle w:val="Paragraphedeliste"/>
        <w:spacing w:line="276" w:lineRule="auto"/>
        <w:ind w:left="360"/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</w:pPr>
      <w:r w:rsidRPr="006111E8">
        <w:rPr>
          <w:rFonts w:asciiTheme="minorHAnsi" w:hAnsiTheme="minorHAnsi" w:cstheme="minorHAnsi"/>
          <w:b/>
          <w:bCs/>
          <w:noProof/>
          <w:sz w:val="40"/>
          <w:szCs w:val="40"/>
        </w:rPr>
        <w:lastRenderedPageBreak/>
        <w:t xml:space="preserve">      </w:t>
      </w:r>
      <w:r w:rsidR="00960E7B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                              </w:t>
      </w:r>
      <w:r w:rsidRPr="006111E8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 </w:t>
      </w:r>
      <w:r w:rsidRPr="001B0C22"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  <w:t>TRAITEMENTS DES  AFFAIRES</w:t>
      </w:r>
    </w:p>
    <w:p w:rsidR="00960E7B" w:rsidRPr="006111E8" w:rsidRDefault="00D90EFA" w:rsidP="00960E7B">
      <w:pPr>
        <w:pStyle w:val="Paragraphedeliste"/>
        <w:spacing w:after="200" w:line="276" w:lineRule="auto"/>
        <w:ind w:left="360"/>
        <w:jc w:val="center"/>
        <w:rPr>
          <w:rFonts w:asciiTheme="minorHAnsi" w:hAnsiTheme="minorHAnsi" w:cstheme="minorHAnsi"/>
          <w:b/>
          <w:bCs/>
          <w:noProof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</w:rPr>
        <w:t>18</w:t>
      </w:r>
      <w:r w:rsidR="001B0C22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° </w:t>
      </w:r>
      <w:r w:rsidR="00CF3314">
        <w:rPr>
          <w:rFonts w:asciiTheme="minorHAnsi" w:hAnsiTheme="minorHAnsi" w:cstheme="minorHAnsi"/>
          <w:b/>
          <w:bCs/>
          <w:noProof/>
          <w:sz w:val="40"/>
          <w:szCs w:val="40"/>
        </w:rPr>
        <w:t>JOURNEE</w:t>
      </w:r>
      <w:r w:rsidR="00951E99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SENIORS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3402"/>
        <w:gridCol w:w="1418"/>
        <w:gridCol w:w="992"/>
        <w:gridCol w:w="5387"/>
      </w:tblGrid>
      <w:tr w:rsidR="006111E8" w:rsidRPr="00334B14" w:rsidTr="004A2206">
        <w:tc>
          <w:tcPr>
            <w:tcW w:w="11199" w:type="dxa"/>
            <w:gridSpan w:val="4"/>
            <w:shd w:val="clear" w:color="auto" w:fill="92D050"/>
          </w:tcPr>
          <w:p w:rsidR="006111E8" w:rsidRPr="00334B14" w:rsidRDefault="006111E8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D90EF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114 /2024  RENCONTRE  NRASM-ASSY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 DU</w:t>
            </w:r>
            <w:r w:rsidR="00D90EF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05/04</w:t>
            </w:r>
            <w:r w:rsidR="00665C3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6111E8" w:rsidTr="004A2206">
        <w:tc>
          <w:tcPr>
            <w:tcW w:w="11199" w:type="dxa"/>
            <w:gridSpan w:val="4"/>
          </w:tcPr>
          <w:p w:rsidR="006111E8" w:rsidRPr="00951E99" w:rsidRDefault="006111E8" w:rsidP="00951E99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951E99">
              <w:rPr>
                <w:rFonts w:asciiTheme="minorHAnsi" w:hAnsiTheme="minorHAnsi" w:cstheme="minorHAnsi"/>
                <w:b/>
                <w:bCs/>
                <w:noProof/>
              </w:rPr>
              <w:t xml:space="preserve">JOUEURS </w:t>
            </w:r>
            <w:r w:rsidR="00951E99" w:rsidRPr="00951E99">
              <w:rPr>
                <w:rFonts w:asciiTheme="minorHAnsi" w:hAnsiTheme="minorHAnsi" w:cstheme="minorHAnsi"/>
                <w:b/>
                <w:bCs/>
                <w:noProof/>
              </w:rPr>
              <w:t>AVERTIS</w:t>
            </w:r>
          </w:p>
        </w:tc>
      </w:tr>
      <w:tr w:rsidR="00D90EFA" w:rsidTr="004A2206">
        <w:tc>
          <w:tcPr>
            <w:tcW w:w="3402" w:type="dxa"/>
            <w:tcBorders>
              <w:bottom w:val="dashed" w:sz="4" w:space="0" w:color="auto"/>
            </w:tcBorders>
          </w:tcPr>
          <w:p w:rsidR="00D90EFA" w:rsidRPr="006111E8" w:rsidRDefault="00D90EFA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YAHI   MOHAMED  REDA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90EFA" w:rsidRPr="006111E8" w:rsidRDefault="00D90EFA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J1546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D90EFA" w:rsidRPr="006111E8" w:rsidRDefault="00D90EFA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NRASM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D90EFA" w:rsidRPr="006111E8" w:rsidRDefault="00D90EFA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 ANTI SPORTIF</w:t>
            </w:r>
          </w:p>
        </w:tc>
      </w:tr>
      <w:tr w:rsidR="00D90EFA" w:rsidTr="004A2206"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D90EFA" w:rsidRPr="006111E8" w:rsidRDefault="00D90EFA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OUIS   BRAHIM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D90EFA" w:rsidRPr="006111E8" w:rsidRDefault="00D90EFA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J0152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90EFA" w:rsidRPr="006111E8" w:rsidRDefault="00D90EFA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NRASM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D90EFA" w:rsidRPr="006111E8" w:rsidRDefault="00D90EFA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 ANTI SPORTIF</w:t>
            </w:r>
          </w:p>
        </w:tc>
      </w:tr>
      <w:tr w:rsidR="00D90EFA" w:rsidTr="004A2206">
        <w:tc>
          <w:tcPr>
            <w:tcW w:w="3402" w:type="dxa"/>
            <w:tcBorders>
              <w:top w:val="dashed" w:sz="4" w:space="0" w:color="auto"/>
            </w:tcBorders>
          </w:tcPr>
          <w:p w:rsidR="00D90EFA" w:rsidRPr="006111E8" w:rsidRDefault="00F133E2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HEBRI</w:t>
            </w:r>
            <w:r w:rsidR="00D90EF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ALI</w:t>
            </w: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D90EFA" w:rsidRPr="006111E8" w:rsidRDefault="00D90EFA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J0425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D90EFA" w:rsidRPr="006111E8" w:rsidRDefault="00D90EFA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ASSY</w:t>
            </w: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D90EFA" w:rsidRPr="006111E8" w:rsidRDefault="00D90EFA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JEU  DANGEREUX</w:t>
            </w:r>
          </w:p>
        </w:tc>
      </w:tr>
    </w:tbl>
    <w:p w:rsidR="006111E8" w:rsidRPr="000F16C8" w:rsidRDefault="006111E8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448"/>
        <w:gridCol w:w="1372"/>
        <w:gridCol w:w="992"/>
        <w:gridCol w:w="5387"/>
      </w:tblGrid>
      <w:tr w:rsidR="00665C3C" w:rsidRPr="006111E8" w:rsidTr="001B0C22">
        <w:tc>
          <w:tcPr>
            <w:tcW w:w="11199" w:type="dxa"/>
            <w:gridSpan w:val="4"/>
            <w:shd w:val="clear" w:color="auto" w:fill="92D050"/>
          </w:tcPr>
          <w:p w:rsidR="00665C3C" w:rsidRPr="00334B14" w:rsidRDefault="00665C3C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D90EF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115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</w:t>
            </w:r>
            <w:r w:rsidR="00D90EF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  RENCONTRE  IRBDT-TBS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 DU</w:t>
            </w:r>
            <w:r w:rsidR="00D90EF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05/04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665C3C" w:rsidRPr="00334B14" w:rsidTr="001B0C22">
        <w:tc>
          <w:tcPr>
            <w:tcW w:w="11199" w:type="dxa"/>
            <w:gridSpan w:val="4"/>
          </w:tcPr>
          <w:p w:rsidR="00665C3C" w:rsidRPr="00334B14" w:rsidRDefault="00665C3C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</w:rPr>
              <w:t>JOUEURS AVERTIS</w:t>
            </w:r>
          </w:p>
        </w:tc>
      </w:tr>
      <w:tr w:rsidR="00665C3C" w:rsidRPr="006111E8" w:rsidTr="001B0C22">
        <w:tc>
          <w:tcPr>
            <w:tcW w:w="3448" w:type="dxa"/>
            <w:tcBorders>
              <w:bottom w:val="dashed" w:sz="4" w:space="0" w:color="auto"/>
            </w:tcBorders>
          </w:tcPr>
          <w:p w:rsidR="00665C3C" w:rsidRPr="006111E8" w:rsidRDefault="00D90EFA" w:rsidP="00665C3C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ZAOUI        AHMED</w:t>
            </w:r>
          </w:p>
        </w:tc>
        <w:tc>
          <w:tcPr>
            <w:tcW w:w="1372" w:type="dxa"/>
            <w:tcBorders>
              <w:bottom w:val="dashed" w:sz="4" w:space="0" w:color="auto"/>
            </w:tcBorders>
          </w:tcPr>
          <w:p w:rsidR="00665C3C" w:rsidRPr="006111E8" w:rsidRDefault="00D90EFA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J0276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665C3C" w:rsidRPr="006111E8" w:rsidRDefault="00D90EFA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IRBDT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665C3C" w:rsidRPr="006111E8" w:rsidRDefault="00D90EFA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JEU  DANGEREUX</w:t>
            </w:r>
          </w:p>
        </w:tc>
      </w:tr>
      <w:tr w:rsidR="00665C3C" w:rsidRPr="006111E8" w:rsidTr="001B0C22">
        <w:tc>
          <w:tcPr>
            <w:tcW w:w="3448" w:type="dxa"/>
            <w:tcBorders>
              <w:top w:val="dashed" w:sz="4" w:space="0" w:color="auto"/>
              <w:bottom w:val="dashed" w:sz="4" w:space="0" w:color="auto"/>
            </w:tcBorders>
          </w:tcPr>
          <w:p w:rsidR="00665C3C" w:rsidRPr="006111E8" w:rsidRDefault="00D90EFA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HAMDI     MOHAMED</w:t>
            </w:r>
          </w:p>
        </w:tc>
        <w:tc>
          <w:tcPr>
            <w:tcW w:w="1372" w:type="dxa"/>
            <w:tcBorders>
              <w:top w:val="dashed" w:sz="4" w:space="0" w:color="auto"/>
              <w:bottom w:val="dashed" w:sz="4" w:space="0" w:color="auto"/>
            </w:tcBorders>
          </w:tcPr>
          <w:p w:rsidR="00665C3C" w:rsidRPr="006111E8" w:rsidRDefault="00D90EFA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J0522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665C3C" w:rsidRPr="006111E8" w:rsidRDefault="00D90EFA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TBS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665C3C" w:rsidRPr="006111E8" w:rsidRDefault="00665C3C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 ANTI SPORTIF</w:t>
            </w:r>
          </w:p>
        </w:tc>
      </w:tr>
    </w:tbl>
    <w:p w:rsidR="00665C3C" w:rsidRDefault="00665C3C" w:rsidP="00334B14">
      <w:pPr>
        <w:jc w:val="center"/>
      </w:pP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11199"/>
      </w:tblGrid>
      <w:tr w:rsidR="006111E8" w:rsidRPr="006111E8" w:rsidTr="00A80CC7">
        <w:tc>
          <w:tcPr>
            <w:tcW w:w="11199" w:type="dxa"/>
            <w:shd w:val="clear" w:color="auto" w:fill="92D050"/>
          </w:tcPr>
          <w:p w:rsidR="006111E8" w:rsidRPr="00334B14" w:rsidRDefault="006111E8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 </w:t>
            </w:r>
            <w:r w:rsidR="00D90EF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116/2024  RENCONTRE  IRBOK-AFJTT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 DU</w:t>
            </w:r>
            <w:r w:rsidR="00D90EF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06/04</w:t>
            </w:r>
            <w:r w:rsidR="00665C3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707A88" w:rsidRPr="006111E8" w:rsidTr="00A80CC7">
        <w:tc>
          <w:tcPr>
            <w:tcW w:w="11199" w:type="dxa"/>
            <w:tcBorders>
              <w:top w:val="dashed" w:sz="4" w:space="0" w:color="auto"/>
            </w:tcBorders>
          </w:tcPr>
          <w:p w:rsidR="00707A88" w:rsidRPr="00707A88" w:rsidRDefault="00CD5A4F" w:rsidP="00665C3C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PA</w:t>
            </w:r>
            <w:r w:rsidR="00665C3C" w:rsidRPr="00334B14">
              <w:rPr>
                <w:rFonts w:asciiTheme="minorHAnsi" w:hAnsiTheme="minorHAnsi" w:cstheme="minorHAnsi"/>
                <w:b/>
                <w:bCs/>
                <w:noProof/>
              </w:rPr>
              <w:t>RTI</w:t>
            </w:r>
            <w:r w:rsidR="00D90EFA">
              <w:rPr>
                <w:rFonts w:asciiTheme="minorHAnsi" w:hAnsiTheme="minorHAnsi" w:cstheme="minorHAnsi"/>
                <w:b/>
                <w:bCs/>
                <w:noProof/>
              </w:rPr>
              <w:t>E  NON JOUEE</w:t>
            </w:r>
          </w:p>
        </w:tc>
      </w:tr>
      <w:tr w:rsidR="00D90EFA" w:rsidRPr="006111E8" w:rsidTr="007E48EA">
        <w:tc>
          <w:tcPr>
            <w:tcW w:w="11199" w:type="dxa"/>
            <w:tcBorders>
              <w:top w:val="dashed" w:sz="4" w:space="0" w:color="auto"/>
            </w:tcBorders>
          </w:tcPr>
          <w:p w:rsidR="00D90EFA" w:rsidRDefault="00D90EFA" w:rsidP="00D90E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Vu la feuille de match </w:t>
            </w:r>
          </w:p>
          <w:p w:rsidR="00D90EFA" w:rsidRDefault="00D90EFA" w:rsidP="00D90E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Vu le rapport de l’arbitre </w:t>
            </w:r>
          </w:p>
          <w:p w:rsidR="00D90EFA" w:rsidRDefault="00D90EFA" w:rsidP="00D90E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-attendu que l’arbitre signale sur la feuille de match et confirme dans son rapport que la rencontre n’a pas eu lieu </w:t>
            </w:r>
          </w:p>
          <w:p w:rsidR="00D90EFA" w:rsidRDefault="00D90EFA" w:rsidP="00D90E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suite a l’absence de l’équipe AFJ T TAOURROUIT</w:t>
            </w:r>
          </w:p>
          <w:p w:rsidR="00D90EFA" w:rsidRDefault="00D90EFA" w:rsidP="00D90E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</w:t>
            </w:r>
            <w:r w:rsidR="00CD5A4F">
              <w:rPr>
                <w:b/>
                <w:bCs/>
                <w:sz w:val="22"/>
                <w:szCs w:val="22"/>
              </w:rPr>
              <w:t xml:space="preserve">du que le club de L’AFJT TAOURROUIT </w:t>
            </w:r>
            <w:r>
              <w:rPr>
                <w:b/>
                <w:bCs/>
                <w:sz w:val="22"/>
                <w:szCs w:val="22"/>
              </w:rPr>
              <w:t xml:space="preserve"> n’a pas justifié cette absence </w:t>
            </w:r>
          </w:p>
          <w:p w:rsidR="00D90EFA" w:rsidRDefault="00CD5A4F" w:rsidP="00D90EF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D90EFA">
              <w:rPr>
                <w:b/>
                <w:bCs/>
                <w:sz w:val="22"/>
                <w:szCs w:val="22"/>
              </w:rPr>
              <w:t>ar ces motifs ,la commission de discipline décide : ( Art 62 des RG )phase retour 2eme Forfait de</w:t>
            </w:r>
            <w:r>
              <w:rPr>
                <w:b/>
                <w:bCs/>
                <w:sz w:val="22"/>
                <w:szCs w:val="22"/>
              </w:rPr>
              <w:t xml:space="preserve"> L’AJFT TAOURROUIT</w:t>
            </w:r>
          </w:p>
          <w:p w:rsidR="00D90EFA" w:rsidRDefault="00D90EFA" w:rsidP="00CD5A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Match perdu par pénalité au cl</w:t>
            </w:r>
            <w:r w:rsidR="00CD5A4F">
              <w:rPr>
                <w:b/>
                <w:bCs/>
                <w:sz w:val="22"/>
                <w:szCs w:val="22"/>
              </w:rPr>
              <w:t>ub AFJT TAOURROUI</w:t>
            </w:r>
            <w:r w:rsidR="00F133E2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 pour en attribuer</w:t>
            </w:r>
            <w:r w:rsidR="00CD5A4F">
              <w:rPr>
                <w:b/>
                <w:bCs/>
                <w:sz w:val="22"/>
                <w:szCs w:val="22"/>
              </w:rPr>
              <w:t xml:space="preserve"> le gain du match au club IRBOK </w:t>
            </w:r>
            <w:r>
              <w:rPr>
                <w:b/>
                <w:bCs/>
                <w:sz w:val="22"/>
                <w:szCs w:val="22"/>
              </w:rPr>
              <w:t>qui marque trois (03) points et u</w:t>
            </w:r>
            <w:r w:rsidRPr="00CD5A4F">
              <w:rPr>
                <w:b/>
                <w:bCs/>
                <w:sz w:val="20"/>
                <w:szCs w:val="20"/>
              </w:rPr>
              <w:t>n score de trois(03) a zéro (00)</w:t>
            </w:r>
            <w:r w:rsidR="00CD5A4F" w:rsidRPr="00CD5A4F">
              <w:rPr>
                <w:b/>
                <w:bCs/>
                <w:sz w:val="20"/>
                <w:szCs w:val="20"/>
              </w:rPr>
              <w:t>.P</w:t>
            </w:r>
            <w:r w:rsidRPr="00CD5A4F">
              <w:rPr>
                <w:b/>
                <w:bCs/>
                <w:sz w:val="20"/>
                <w:szCs w:val="20"/>
              </w:rPr>
              <w:t>lus une amende de Quinze Mille Dinars (</w:t>
            </w:r>
            <w:r w:rsidR="00CD5A4F" w:rsidRPr="00CD5A4F">
              <w:rPr>
                <w:b/>
                <w:bCs/>
                <w:sz w:val="20"/>
                <w:szCs w:val="20"/>
              </w:rPr>
              <w:t>15 000,00 DA) à l’AFJT</w:t>
            </w:r>
            <w:r w:rsidR="00CD5A4F">
              <w:rPr>
                <w:b/>
                <w:bCs/>
                <w:sz w:val="22"/>
                <w:szCs w:val="22"/>
              </w:rPr>
              <w:t xml:space="preserve"> TAOUROUIT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90EFA" w:rsidRPr="006111E8" w:rsidRDefault="00D90EFA" w:rsidP="00CD5A4F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Défalcation de Six(06) points à l’équipe de l’A</w:t>
            </w:r>
            <w:r w:rsidR="00CD5A4F">
              <w:rPr>
                <w:b/>
                <w:bCs/>
                <w:sz w:val="22"/>
                <w:szCs w:val="22"/>
              </w:rPr>
              <w:t>FJT TAOURROUIT</w:t>
            </w:r>
            <w:r w:rsidR="00CD5A4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</w:t>
            </w:r>
          </w:p>
        </w:tc>
      </w:tr>
    </w:tbl>
    <w:p w:rsidR="006111E8" w:rsidRDefault="006111E8" w:rsidP="008E60AE">
      <w:pPr>
        <w:spacing w:after="120" w:line="276" w:lineRule="auto"/>
        <w:ind w:left="360"/>
        <w:rPr>
          <w:b/>
          <w:bCs/>
          <w:noProof/>
          <w:sz w:val="20"/>
          <w:szCs w:val="20"/>
          <w:u w:val="single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261"/>
        <w:gridCol w:w="850"/>
        <w:gridCol w:w="747"/>
        <w:gridCol w:w="6379"/>
      </w:tblGrid>
      <w:tr w:rsidR="00CD5A4F" w:rsidRPr="006111E8" w:rsidTr="000B7347">
        <w:tc>
          <w:tcPr>
            <w:tcW w:w="11199" w:type="dxa"/>
            <w:gridSpan w:val="4"/>
            <w:shd w:val="clear" w:color="auto" w:fill="92D050"/>
          </w:tcPr>
          <w:p w:rsidR="00CD5A4F" w:rsidRPr="00457E76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117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/2024  RENCONTRE 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ESS-HILLEL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DU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06/04/2024</w:t>
            </w:r>
          </w:p>
        </w:tc>
      </w:tr>
      <w:tr w:rsidR="00CD5A4F" w:rsidRPr="006111E8" w:rsidTr="000B7347">
        <w:tc>
          <w:tcPr>
            <w:tcW w:w="11199" w:type="dxa"/>
            <w:gridSpan w:val="4"/>
          </w:tcPr>
          <w:p w:rsidR="00CD5A4F" w:rsidRPr="006111E8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JOUEUR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</w:rPr>
              <w:t xml:space="preserve"> AVERTI</w:t>
            </w:r>
          </w:p>
        </w:tc>
      </w:tr>
      <w:tr w:rsidR="00CD5A4F" w:rsidRPr="006111E8" w:rsidTr="000B7347">
        <w:tc>
          <w:tcPr>
            <w:tcW w:w="3261" w:type="dxa"/>
            <w:tcBorders>
              <w:bottom w:val="dashed" w:sz="4" w:space="0" w:color="auto"/>
            </w:tcBorders>
          </w:tcPr>
          <w:p w:rsidR="00CD5A4F" w:rsidRPr="006111E8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DAHMOUNI  ALI CHARAFEDDINE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CD5A4F" w:rsidRPr="006111E8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J0468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CD5A4F" w:rsidRPr="006111E8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HILLE</w:t>
            </w:r>
            <w:r w:rsidR="00F133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L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:rsidR="00CD5A4F" w:rsidRPr="006111E8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 ANTI SPORTIF</w:t>
            </w:r>
          </w:p>
        </w:tc>
      </w:tr>
      <w:tr w:rsidR="00CD5A4F" w:rsidRPr="006111E8" w:rsidTr="000B7347">
        <w:tc>
          <w:tcPr>
            <w:tcW w:w="3261" w:type="dxa"/>
            <w:tcBorders>
              <w:top w:val="dashed" w:sz="4" w:space="0" w:color="auto"/>
            </w:tcBorders>
          </w:tcPr>
          <w:p w:rsidR="00CD5A4F" w:rsidRPr="006111E8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CD5A4F" w:rsidRPr="006111E8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CD5A4F" w:rsidRPr="006111E8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CD5A4F" w:rsidRPr="006111E8" w:rsidRDefault="00CD5A4F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:rsidR="00CD5A4F" w:rsidRDefault="00CD5A4F" w:rsidP="008E60AE">
      <w:pPr>
        <w:spacing w:after="120" w:line="276" w:lineRule="auto"/>
        <w:rPr>
          <w:b/>
          <w:bCs/>
          <w:noProof/>
          <w:sz w:val="20"/>
          <w:szCs w:val="20"/>
          <w:u w:val="single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6111E8" w:rsidRPr="006111E8" w:rsidTr="00A80CC7">
        <w:tc>
          <w:tcPr>
            <w:tcW w:w="11199" w:type="dxa"/>
            <w:shd w:val="clear" w:color="auto" w:fill="92D050"/>
          </w:tcPr>
          <w:p w:rsidR="006111E8" w:rsidRPr="00334B14" w:rsidRDefault="006111E8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 </w:t>
            </w:r>
            <w:r w:rsidR="00CD5A4F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118/2024  RENCONTRE  CRBH-IRBML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DU</w:t>
            </w:r>
            <w:r w:rsidR="00CD5A4F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06 /04</w:t>
            </w:r>
            <w:r w:rsid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6111E8" w:rsidRPr="006111E8" w:rsidTr="00A80CC7">
        <w:tc>
          <w:tcPr>
            <w:tcW w:w="11199" w:type="dxa"/>
          </w:tcPr>
          <w:p w:rsidR="006111E8" w:rsidRPr="006111E8" w:rsidRDefault="00457E76" w:rsidP="00457E76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RIEN A  SIGNALER</w:t>
            </w:r>
          </w:p>
        </w:tc>
      </w:tr>
    </w:tbl>
    <w:p w:rsidR="00682945" w:rsidRDefault="00682945" w:rsidP="00682945"/>
    <w:tbl>
      <w:tblPr>
        <w:tblStyle w:val="Grilledutableau"/>
        <w:tblW w:w="0" w:type="auto"/>
        <w:tblInd w:w="108" w:type="dxa"/>
        <w:tblLook w:val="04A0"/>
      </w:tblPr>
      <w:tblGrid>
        <w:gridCol w:w="2552"/>
        <w:gridCol w:w="748"/>
        <w:gridCol w:w="850"/>
        <w:gridCol w:w="7088"/>
      </w:tblGrid>
      <w:tr w:rsidR="006111E8" w:rsidRPr="006111E8" w:rsidTr="008E60AE">
        <w:tc>
          <w:tcPr>
            <w:tcW w:w="11238" w:type="dxa"/>
            <w:gridSpan w:val="4"/>
            <w:shd w:val="clear" w:color="auto" w:fill="92D050"/>
          </w:tcPr>
          <w:p w:rsidR="006111E8" w:rsidRPr="00334B14" w:rsidRDefault="006111E8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 </w:t>
            </w:r>
            <w:r w:rsidR="00CD5A4F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119/2024  RENCONTRE   USMS-JSOD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 DU</w:t>
            </w:r>
            <w:r w:rsidR="00CD5A4F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06/04</w:t>
            </w:r>
            <w:r w:rsid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6111E8" w:rsidRPr="006111E8" w:rsidTr="008E60AE">
        <w:tc>
          <w:tcPr>
            <w:tcW w:w="11238" w:type="dxa"/>
            <w:gridSpan w:val="4"/>
          </w:tcPr>
          <w:p w:rsidR="006111E8" w:rsidRPr="00457E76" w:rsidRDefault="00334B14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color w:val="FF0000"/>
                <w:sz w:val="30"/>
                <w:szCs w:val="30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>JOUEUR</w:t>
            </w:r>
            <w:r w:rsidR="00CD5A4F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>S</w:t>
            </w:r>
            <w:r w:rsidR="00457E76" w:rsidRPr="00457E76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 xml:space="preserve">  EXPULSE</w:t>
            </w:r>
            <w:r w:rsidR="00CD5A4F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>S</w:t>
            </w:r>
          </w:p>
        </w:tc>
      </w:tr>
      <w:tr w:rsidR="006111E8" w:rsidRPr="006111E8" w:rsidTr="008E60AE">
        <w:tc>
          <w:tcPr>
            <w:tcW w:w="2552" w:type="dxa"/>
            <w:tcBorders>
              <w:bottom w:val="dashed" w:sz="4" w:space="0" w:color="auto"/>
            </w:tcBorders>
          </w:tcPr>
          <w:p w:rsidR="006111E8" w:rsidRPr="006111E8" w:rsidRDefault="00A474ED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ZIDOUN     NADIR</w:t>
            </w:r>
          </w:p>
        </w:tc>
        <w:tc>
          <w:tcPr>
            <w:tcW w:w="748" w:type="dxa"/>
            <w:tcBorders>
              <w:bottom w:val="dashed" w:sz="4" w:space="0" w:color="auto"/>
            </w:tcBorders>
          </w:tcPr>
          <w:p w:rsidR="006111E8" w:rsidRPr="006111E8" w:rsidRDefault="00A474ED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J0067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6111E8" w:rsidRPr="006111E8" w:rsidRDefault="00A474ED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JSOD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A474ED" w:rsidRPr="006111E8" w:rsidRDefault="00A474ED" w:rsidP="00A474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 ENVERS OFFICIEL .QUATRE (04) MATCHS DE SUSPENSION FERME PLUS UNE AMENDE DE CINQ MILLLE DINARS. (5 000 00DA).</w:t>
            </w:r>
          </w:p>
        </w:tc>
      </w:tr>
      <w:tr w:rsidR="00CD5A4F" w:rsidRPr="006111E8" w:rsidTr="008E60AE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CD5A4F" w:rsidRPr="006111E8" w:rsidRDefault="00A474ED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BAHLOUL</w:t>
            </w:r>
            <w:r w:rsidR="008E60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  MUSTAPHA</w:t>
            </w:r>
          </w:p>
        </w:tc>
        <w:tc>
          <w:tcPr>
            <w:tcW w:w="748" w:type="dxa"/>
            <w:tcBorders>
              <w:top w:val="dashed" w:sz="4" w:space="0" w:color="auto"/>
              <w:bottom w:val="dashed" w:sz="4" w:space="0" w:color="auto"/>
            </w:tcBorders>
          </w:tcPr>
          <w:p w:rsidR="00CD5A4F" w:rsidRPr="006111E8" w:rsidRDefault="008E60AE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</w:t>
            </w:r>
            <w:r w:rsidR="00A474E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0060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D5A4F" w:rsidRPr="006111E8" w:rsidRDefault="00A474ED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JSOD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CD5A4F" w:rsidRDefault="00F133E2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COUPS  RECIPROQUES  DEUX (02</w:t>
            </w:r>
            <w:r w:rsidR="00A474E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) MATCHS DE SUSPENSION FERME PLUS</w:t>
            </w:r>
          </w:p>
          <w:p w:rsidR="00A474ED" w:rsidRPr="006111E8" w:rsidRDefault="00A474ED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UNE AMENDE DE   MILLLE </w:t>
            </w:r>
            <w:r w:rsidR="008E60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CINQ CENT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DINARS. </w:t>
            </w:r>
            <w:r w:rsidR="008E60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( 1 5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 00DA).</w:t>
            </w:r>
          </w:p>
        </w:tc>
      </w:tr>
      <w:tr w:rsidR="008E60AE" w:rsidRPr="006111E8" w:rsidTr="008E60AE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8E60AE" w:rsidRPr="008E60AE" w:rsidRDefault="008E60AE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8E60AE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 xml:space="preserve">DIRIGEANTS </w:t>
            </w:r>
            <w:r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 xml:space="preserve"> </w:t>
            </w:r>
            <w:r w:rsidRPr="008E60AE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>EXPULSES</w:t>
            </w:r>
          </w:p>
        </w:tc>
        <w:tc>
          <w:tcPr>
            <w:tcW w:w="748" w:type="dxa"/>
            <w:tcBorders>
              <w:top w:val="dashed" w:sz="4" w:space="0" w:color="auto"/>
              <w:bottom w:val="dashed" w:sz="4" w:space="0" w:color="auto"/>
            </w:tcBorders>
          </w:tcPr>
          <w:p w:rsidR="008E60AE" w:rsidRPr="006111E8" w:rsidRDefault="008E60AE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8E60AE" w:rsidRPr="006111E8" w:rsidRDefault="008E60AE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8E60AE" w:rsidRDefault="008E60AE" w:rsidP="00A474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CD5A4F" w:rsidRPr="006111E8" w:rsidTr="008E60AE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CD5A4F" w:rsidRPr="006111E8" w:rsidRDefault="00A474ED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MEBARKI   CHEIKH</w:t>
            </w:r>
          </w:p>
        </w:tc>
        <w:tc>
          <w:tcPr>
            <w:tcW w:w="748" w:type="dxa"/>
            <w:tcBorders>
              <w:top w:val="dashed" w:sz="4" w:space="0" w:color="auto"/>
              <w:bottom w:val="dashed" w:sz="4" w:space="0" w:color="auto"/>
            </w:tcBorders>
          </w:tcPr>
          <w:p w:rsidR="00CD5A4F" w:rsidRPr="006111E8" w:rsidRDefault="008E60AE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D0006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D5A4F" w:rsidRPr="006111E8" w:rsidRDefault="008E60AE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JSOD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A474ED" w:rsidRDefault="00F133E2" w:rsidP="00A474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POUR COUPS </w:t>
            </w:r>
            <w:r w:rsidR="00A474E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RECIPROQUE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 DEUX (02</w:t>
            </w:r>
            <w:r w:rsidR="00A474E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) MATCHS DE SUSPENSION FERME PLUS</w:t>
            </w:r>
          </w:p>
          <w:p w:rsidR="00CD5A4F" w:rsidRPr="006111E8" w:rsidRDefault="00A474ED" w:rsidP="00A474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UNE AMENDE DE   MILLLE</w:t>
            </w:r>
            <w:r w:rsidR="008E60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CINQ CENT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DINARS. </w:t>
            </w:r>
            <w:r w:rsidR="008E60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( 1 5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 00DA).</w:t>
            </w:r>
          </w:p>
        </w:tc>
      </w:tr>
      <w:tr w:rsidR="00A474ED" w:rsidRPr="006111E8" w:rsidTr="00F36E45">
        <w:tc>
          <w:tcPr>
            <w:tcW w:w="2552" w:type="dxa"/>
            <w:tcBorders>
              <w:top w:val="dashed" w:sz="4" w:space="0" w:color="auto"/>
              <w:bottom w:val="nil"/>
            </w:tcBorders>
          </w:tcPr>
          <w:p w:rsidR="00A474ED" w:rsidRDefault="008E60AE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ABDELLALI        ALI</w:t>
            </w:r>
          </w:p>
        </w:tc>
        <w:tc>
          <w:tcPr>
            <w:tcW w:w="748" w:type="dxa"/>
            <w:tcBorders>
              <w:top w:val="dashed" w:sz="4" w:space="0" w:color="auto"/>
              <w:bottom w:val="nil"/>
            </w:tcBorders>
          </w:tcPr>
          <w:p w:rsidR="00A474ED" w:rsidRPr="006111E8" w:rsidRDefault="008E60AE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D00</w:t>
            </w:r>
            <w:r w:rsidR="00F133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</w:tcPr>
          <w:p w:rsidR="00A474ED" w:rsidRPr="006111E8" w:rsidRDefault="008E60AE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JSOD</w:t>
            </w:r>
          </w:p>
        </w:tc>
        <w:tc>
          <w:tcPr>
            <w:tcW w:w="7088" w:type="dxa"/>
            <w:tcBorders>
              <w:top w:val="dashed" w:sz="4" w:space="0" w:color="auto"/>
              <w:bottom w:val="nil"/>
            </w:tcBorders>
          </w:tcPr>
          <w:p w:rsidR="00A474ED" w:rsidRDefault="008E60AE" w:rsidP="00A474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 ENVERS ADVERSAIRE (Art 111 DES R.G.)</w:t>
            </w:r>
          </w:p>
          <w:p w:rsidR="008E60AE" w:rsidRDefault="008E60AE" w:rsidP="00A474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UN MOIS DE SUSPENION FERME  PLUS UNE AMENDE DE  DEUX MILLE CINQ CENT</w:t>
            </w:r>
          </w:p>
          <w:p w:rsidR="008E60AE" w:rsidRDefault="008E60AE" w:rsidP="008E60AE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DINARS  ( 2 500 00DA )</w:t>
            </w:r>
          </w:p>
        </w:tc>
      </w:tr>
      <w:tr w:rsidR="008E60AE" w:rsidRPr="006111E8" w:rsidTr="00F36E45">
        <w:tc>
          <w:tcPr>
            <w:tcW w:w="11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0AE" w:rsidRDefault="00F36E45" w:rsidP="00F36E4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8E60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  .  .  / .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. . </w:t>
            </w:r>
          </w:p>
          <w:p w:rsidR="008E60AE" w:rsidRDefault="00F36E45" w:rsidP="00F36E4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2</w:t>
            </w:r>
          </w:p>
        </w:tc>
      </w:tr>
      <w:tr w:rsidR="00F36E45" w:rsidRPr="006111E8" w:rsidTr="00F36E45">
        <w:tc>
          <w:tcPr>
            <w:tcW w:w="11238" w:type="dxa"/>
            <w:gridSpan w:val="4"/>
            <w:tcBorders>
              <w:top w:val="nil"/>
              <w:bottom w:val="dashed" w:sz="4" w:space="0" w:color="auto"/>
            </w:tcBorders>
          </w:tcPr>
          <w:p w:rsidR="00F36E45" w:rsidRDefault="00F36E45" w:rsidP="00F36E4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</w:rPr>
            </w:pPr>
          </w:p>
          <w:p w:rsidR="00F36E45" w:rsidRDefault="00F36E45" w:rsidP="00F36E4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</w:rPr>
              <w:t>JOUEURS AVERTIS</w:t>
            </w:r>
          </w:p>
        </w:tc>
      </w:tr>
      <w:tr w:rsidR="00F36E45" w:rsidRPr="006111E8" w:rsidTr="008E60AE">
        <w:tc>
          <w:tcPr>
            <w:tcW w:w="2552" w:type="dxa"/>
            <w:tcBorders>
              <w:top w:val="single" w:sz="8" w:space="0" w:color="auto"/>
              <w:bottom w:val="dashed" w:sz="4" w:space="0" w:color="auto"/>
            </w:tcBorders>
          </w:tcPr>
          <w:p w:rsidR="00F36E45" w:rsidRPr="006111E8" w:rsidRDefault="00F36E4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AMARI     ABDERRAHMANE</w:t>
            </w:r>
          </w:p>
        </w:tc>
        <w:tc>
          <w:tcPr>
            <w:tcW w:w="748" w:type="dxa"/>
            <w:tcBorders>
              <w:top w:val="single" w:sz="8" w:space="0" w:color="auto"/>
              <w:bottom w:val="dashed" w:sz="4" w:space="0" w:color="auto"/>
            </w:tcBorders>
          </w:tcPr>
          <w:p w:rsidR="00F36E45" w:rsidRPr="006111E8" w:rsidRDefault="00F36E4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J0025</w:t>
            </w:r>
          </w:p>
        </w:tc>
        <w:tc>
          <w:tcPr>
            <w:tcW w:w="850" w:type="dxa"/>
            <w:tcBorders>
              <w:top w:val="single" w:sz="8" w:space="0" w:color="auto"/>
              <w:bottom w:val="dashed" w:sz="4" w:space="0" w:color="auto"/>
            </w:tcBorders>
          </w:tcPr>
          <w:p w:rsidR="00F36E45" w:rsidRPr="006111E8" w:rsidRDefault="00F36E4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JSOD</w:t>
            </w:r>
          </w:p>
        </w:tc>
        <w:tc>
          <w:tcPr>
            <w:tcW w:w="7088" w:type="dxa"/>
            <w:tcBorders>
              <w:top w:val="single" w:sz="8" w:space="0" w:color="auto"/>
              <w:bottom w:val="dashed" w:sz="4" w:space="0" w:color="auto"/>
            </w:tcBorders>
          </w:tcPr>
          <w:p w:rsidR="00F36E45" w:rsidRPr="006111E8" w:rsidRDefault="00F36E45" w:rsidP="000B734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</w:t>
            </w:r>
          </w:p>
        </w:tc>
      </w:tr>
      <w:tr w:rsidR="00F36E45" w:rsidRPr="006111E8" w:rsidTr="008E60AE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F36E45" w:rsidRPr="006111E8" w:rsidRDefault="00F36E4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KAID      ABDELLATIF</w:t>
            </w:r>
          </w:p>
        </w:tc>
        <w:tc>
          <w:tcPr>
            <w:tcW w:w="748" w:type="dxa"/>
            <w:tcBorders>
              <w:top w:val="dashed" w:sz="4" w:space="0" w:color="auto"/>
              <w:bottom w:val="dashed" w:sz="4" w:space="0" w:color="auto"/>
            </w:tcBorders>
          </w:tcPr>
          <w:p w:rsidR="00F36E45" w:rsidRPr="006111E8" w:rsidRDefault="00F36E4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J0072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F36E45" w:rsidRPr="006111E8" w:rsidRDefault="00F36E4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JSOD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F36E45" w:rsidRPr="006111E8" w:rsidRDefault="00F36E4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POUR CONTESTATION DE DECISION CINQ MILLI DINARS  ( 5 000 00 DA ) AMENDE. </w:t>
            </w:r>
          </w:p>
        </w:tc>
      </w:tr>
      <w:tr w:rsidR="00F36E45" w:rsidRPr="006111E8" w:rsidTr="00D15442">
        <w:tc>
          <w:tcPr>
            <w:tcW w:w="112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36E45" w:rsidRPr="006111E8" w:rsidRDefault="00F133E2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CONDUITE INCORRECTE DU CLUB  JS</w:t>
            </w:r>
            <w:r w:rsidR="00F36E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OUM DOUD  AMENDE DECINQ CENT DINARS  (500 00 DA)</w:t>
            </w:r>
          </w:p>
        </w:tc>
      </w:tr>
    </w:tbl>
    <w:p w:rsidR="00C1044E" w:rsidRPr="001B0C22" w:rsidRDefault="00C1044E" w:rsidP="00C1044E">
      <w:pPr>
        <w:rPr>
          <w:sz w:val="20"/>
          <w:szCs w:val="20"/>
        </w:rPr>
      </w:pPr>
    </w:p>
    <w:tbl>
      <w:tblPr>
        <w:tblStyle w:val="Grilledutableau"/>
        <w:tblW w:w="4787" w:type="pct"/>
        <w:tblInd w:w="108" w:type="dxa"/>
        <w:tblLook w:val="04A0"/>
      </w:tblPr>
      <w:tblGrid>
        <w:gridCol w:w="4820"/>
        <w:gridCol w:w="6380"/>
      </w:tblGrid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6FE7" w:rsidRDefault="004C6FE7">
            <w:pPr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rtl/>
                <w:lang w:eastAsia="en-US"/>
              </w:rPr>
              <w:t xml:space="preserve">                            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>SANCTIONS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6FE7" w:rsidRDefault="004C6FE7">
            <w:pPr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rtl/>
                <w:lang w:eastAsia="en-US"/>
              </w:rPr>
              <w:t xml:space="preserve">                            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>MOMBRE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5" w:rsidRDefault="00F36E45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Avertissements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Default="004C6FE7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F36E45" w:rsidRPr="001B0C22" w:rsidRDefault="00F36E45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07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5" w:rsidRDefault="00F36E45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 xml:space="preserve">Expulsions 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Default="004C6FE7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F36E45" w:rsidRPr="001B0C22" w:rsidRDefault="00F36E45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04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5" w:rsidRDefault="00F36E45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Contestation</w:t>
            </w: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 xml:space="preserve"> de Décision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Default="004C6FE7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F36E45" w:rsidRPr="001B0C22" w:rsidRDefault="00F36E45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01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5" w:rsidRDefault="00F36E45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Forfaits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Default="004C6FE7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F36E45" w:rsidRPr="001B0C22" w:rsidRDefault="00F36E45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01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45" w:rsidRDefault="00F36E45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Amendes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Default="004C6FE7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</w:p>
          <w:p w:rsidR="00F36E45" w:rsidRPr="001B0C22" w:rsidRDefault="00F36E45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 xml:space="preserve">31 000 00 DA </w:t>
            </w:r>
          </w:p>
        </w:tc>
      </w:tr>
    </w:tbl>
    <w:p w:rsidR="00F36E45" w:rsidRDefault="004C6FE7" w:rsidP="004C6FE7">
      <w:pPr>
        <w:jc w:val="center"/>
        <w:rPr>
          <w:rFonts w:ascii="Arial Black" w:eastAsia="Batang" w:hAnsi="Arial Black"/>
          <w:bCs/>
          <w:sz w:val="32"/>
          <w:szCs w:val="32"/>
          <w:lang w:eastAsia="en-US"/>
        </w:rPr>
      </w:pPr>
      <w:r>
        <w:rPr>
          <w:rFonts w:ascii="Arial Black" w:eastAsia="Batang" w:hAnsi="Arial Black"/>
          <w:bCs/>
          <w:sz w:val="32"/>
          <w:szCs w:val="32"/>
          <w:lang w:eastAsia="en-US"/>
        </w:rPr>
        <w:t xml:space="preserve">                             </w:t>
      </w:r>
    </w:p>
    <w:p w:rsidR="00F36E45" w:rsidRDefault="00F36E45" w:rsidP="004C6FE7">
      <w:pPr>
        <w:jc w:val="center"/>
        <w:rPr>
          <w:rFonts w:ascii="Arial Black" w:eastAsia="Batang" w:hAnsi="Arial Black"/>
          <w:bCs/>
          <w:sz w:val="32"/>
          <w:szCs w:val="32"/>
          <w:lang w:eastAsia="en-US"/>
        </w:rPr>
      </w:pPr>
    </w:p>
    <w:p w:rsidR="00F36E45" w:rsidRDefault="00F36E45" w:rsidP="004C6FE7">
      <w:pPr>
        <w:jc w:val="center"/>
        <w:rPr>
          <w:rFonts w:ascii="Arial Black" w:eastAsia="Batang" w:hAnsi="Arial Black"/>
          <w:bCs/>
          <w:sz w:val="32"/>
          <w:szCs w:val="32"/>
          <w:lang w:eastAsia="en-US"/>
        </w:rPr>
      </w:pPr>
    </w:p>
    <w:p w:rsidR="00F36E45" w:rsidRDefault="00F36E45" w:rsidP="004C6FE7">
      <w:pPr>
        <w:jc w:val="center"/>
        <w:rPr>
          <w:rFonts w:ascii="Arial Black" w:eastAsia="Batang" w:hAnsi="Arial Black"/>
          <w:bCs/>
          <w:sz w:val="32"/>
          <w:szCs w:val="32"/>
          <w:lang w:eastAsia="en-US"/>
        </w:rPr>
      </w:pPr>
    </w:p>
    <w:p w:rsidR="004C6FE7" w:rsidRPr="00776D24" w:rsidRDefault="00F36E45" w:rsidP="004C6FE7">
      <w:pPr>
        <w:jc w:val="center"/>
        <w:rPr>
          <w:rFonts w:asciiTheme="minorHAnsi" w:eastAsia="Batang" w:hAnsiTheme="minorHAnsi" w:cstheme="minorHAnsi"/>
          <w:b/>
          <w:sz w:val="28"/>
          <w:szCs w:val="28"/>
          <w:u w:val="single"/>
          <w:lang w:eastAsia="en-US"/>
        </w:rPr>
      </w:pPr>
      <w:r>
        <w:rPr>
          <w:rFonts w:ascii="Arial Black" w:eastAsia="Batang" w:hAnsi="Arial Black"/>
          <w:bCs/>
          <w:sz w:val="32"/>
          <w:szCs w:val="32"/>
          <w:lang w:eastAsia="en-US"/>
        </w:rPr>
        <w:t xml:space="preserve">                            </w:t>
      </w:r>
      <w:r w:rsidR="004C6FE7">
        <w:rPr>
          <w:rFonts w:ascii="Arial Black" w:eastAsia="Batang" w:hAnsi="Arial Black"/>
          <w:bCs/>
          <w:sz w:val="32"/>
          <w:szCs w:val="32"/>
          <w:lang w:eastAsia="en-US"/>
        </w:rPr>
        <w:t xml:space="preserve">    </w:t>
      </w:r>
      <w:r w:rsidR="004C6FE7" w:rsidRPr="00776D24">
        <w:rPr>
          <w:rFonts w:asciiTheme="minorHAnsi" w:eastAsia="Batang" w:hAnsiTheme="minorHAnsi" w:cstheme="minorHAnsi"/>
          <w:b/>
          <w:sz w:val="28"/>
          <w:szCs w:val="28"/>
          <w:u w:val="single"/>
          <w:lang w:eastAsia="en-US"/>
        </w:rPr>
        <w:t xml:space="preserve">PRESIDENT </w:t>
      </w:r>
    </w:p>
    <w:p w:rsidR="004C6FE7" w:rsidRPr="00776D24" w:rsidRDefault="004C6FE7" w:rsidP="004C6FE7">
      <w:pPr>
        <w:jc w:val="center"/>
        <w:rPr>
          <w:rFonts w:asciiTheme="minorHAnsi" w:eastAsia="Batang" w:hAnsiTheme="minorHAnsi" w:cstheme="minorHAnsi"/>
          <w:b/>
          <w:sz w:val="28"/>
          <w:szCs w:val="28"/>
          <w:lang w:eastAsia="en-US"/>
        </w:rPr>
      </w:pPr>
      <w:r w:rsidRPr="001B0C22">
        <w:rPr>
          <w:rFonts w:ascii="Arial Black" w:eastAsia="Batang" w:hAnsi="Arial Black"/>
          <w:bCs/>
          <w:sz w:val="28"/>
          <w:szCs w:val="28"/>
          <w:lang w:eastAsia="en-US"/>
        </w:rPr>
        <w:t xml:space="preserve">                             </w:t>
      </w:r>
      <w:r w:rsidR="001B0C22">
        <w:rPr>
          <w:rFonts w:ascii="Arial Black" w:eastAsia="Batang" w:hAnsi="Arial Black"/>
          <w:bCs/>
          <w:sz w:val="28"/>
          <w:szCs w:val="28"/>
          <w:lang w:eastAsia="en-US"/>
        </w:rPr>
        <w:t xml:space="preserve">      </w:t>
      </w:r>
      <w:r w:rsidRPr="001B0C22">
        <w:rPr>
          <w:rFonts w:ascii="Arial Black" w:eastAsia="Batang" w:hAnsi="Arial Black"/>
          <w:bCs/>
          <w:sz w:val="28"/>
          <w:szCs w:val="28"/>
          <w:lang w:eastAsia="en-US"/>
        </w:rPr>
        <w:t xml:space="preserve">  </w:t>
      </w:r>
      <w:r w:rsidRPr="00776D24">
        <w:rPr>
          <w:rFonts w:asciiTheme="minorHAnsi" w:eastAsia="Batang" w:hAnsiTheme="minorHAnsi" w:cstheme="minorHAnsi"/>
          <w:b/>
          <w:sz w:val="28"/>
          <w:szCs w:val="28"/>
          <w:lang w:eastAsia="en-US"/>
        </w:rPr>
        <w:t>H.</w:t>
      </w:r>
      <w:r w:rsidRPr="00776D24">
        <w:rPr>
          <w:rFonts w:asciiTheme="minorHAnsi" w:eastAsia="Batang" w:hAnsiTheme="minorHAnsi" w:cstheme="minorHAnsi"/>
          <w:b/>
          <w:sz w:val="26"/>
          <w:szCs w:val="26"/>
          <w:lang w:eastAsia="en-US"/>
        </w:rPr>
        <w:t>KHALFAOUI</w:t>
      </w:r>
    </w:p>
    <w:p w:rsidR="004C6FE7" w:rsidRDefault="004C6FE7" w:rsidP="004C6FE7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sectPr w:rsidR="00682945" w:rsidSect="00A40B16">
      <w:pgSz w:w="11906" w:h="16838"/>
      <w:pgMar w:top="284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B43E3"/>
    <w:multiLevelType w:val="hybridMultilevel"/>
    <w:tmpl w:val="7F1E0D20"/>
    <w:lvl w:ilvl="0" w:tplc="5D48E8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B2D49"/>
    <w:multiLevelType w:val="hybridMultilevel"/>
    <w:tmpl w:val="2FC88C76"/>
    <w:lvl w:ilvl="0" w:tplc="09763E4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E251B6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424E285C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3" w:tplc="BEC66CE6">
      <w:numFmt w:val="bullet"/>
      <w:lvlText w:val="•"/>
      <w:lvlJc w:val="left"/>
      <w:pPr>
        <w:ind w:left="3949" w:hanging="360"/>
      </w:pPr>
      <w:rPr>
        <w:rFonts w:hint="default"/>
        <w:lang w:val="fr-FR" w:eastAsia="en-US" w:bidi="ar-SA"/>
      </w:rPr>
    </w:lvl>
    <w:lvl w:ilvl="4" w:tplc="53E8623A">
      <w:numFmt w:val="bullet"/>
      <w:lvlText w:val="•"/>
      <w:lvlJc w:val="left"/>
      <w:pPr>
        <w:ind w:left="4985" w:hanging="360"/>
      </w:pPr>
      <w:rPr>
        <w:rFonts w:hint="default"/>
        <w:lang w:val="fr-FR" w:eastAsia="en-US" w:bidi="ar-SA"/>
      </w:rPr>
    </w:lvl>
    <w:lvl w:ilvl="5" w:tplc="EA186000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6" w:tplc="518AA4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7B5ACCFC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6AB03830">
      <w:numFmt w:val="bullet"/>
      <w:lvlText w:val="•"/>
      <w:lvlJc w:val="left"/>
      <w:pPr>
        <w:ind w:left="9131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0B16"/>
    <w:rsid w:val="00002B34"/>
    <w:rsid w:val="00017975"/>
    <w:rsid w:val="00023707"/>
    <w:rsid w:val="00042A30"/>
    <w:rsid w:val="00050186"/>
    <w:rsid w:val="0007227F"/>
    <w:rsid w:val="000859E1"/>
    <w:rsid w:val="000A2039"/>
    <w:rsid w:val="000E22DA"/>
    <w:rsid w:val="00112428"/>
    <w:rsid w:val="00121540"/>
    <w:rsid w:val="0017620A"/>
    <w:rsid w:val="001810AE"/>
    <w:rsid w:val="0019274D"/>
    <w:rsid w:val="001B0C22"/>
    <w:rsid w:val="001C2195"/>
    <w:rsid w:val="001D561E"/>
    <w:rsid w:val="00284693"/>
    <w:rsid w:val="00317D73"/>
    <w:rsid w:val="00334B14"/>
    <w:rsid w:val="00335474"/>
    <w:rsid w:val="00340AA4"/>
    <w:rsid w:val="00381401"/>
    <w:rsid w:val="003A2548"/>
    <w:rsid w:val="00422E46"/>
    <w:rsid w:val="00457E76"/>
    <w:rsid w:val="004737DF"/>
    <w:rsid w:val="004A2206"/>
    <w:rsid w:val="004A33C9"/>
    <w:rsid w:val="004C6FE7"/>
    <w:rsid w:val="004D05C9"/>
    <w:rsid w:val="004D1BAF"/>
    <w:rsid w:val="00535228"/>
    <w:rsid w:val="00550143"/>
    <w:rsid w:val="00565E9E"/>
    <w:rsid w:val="00591956"/>
    <w:rsid w:val="005B557A"/>
    <w:rsid w:val="006111E8"/>
    <w:rsid w:val="0061357E"/>
    <w:rsid w:val="00653F54"/>
    <w:rsid w:val="00665C3C"/>
    <w:rsid w:val="00682945"/>
    <w:rsid w:val="006965D0"/>
    <w:rsid w:val="006D4316"/>
    <w:rsid w:val="00703132"/>
    <w:rsid w:val="00707A88"/>
    <w:rsid w:val="00776D24"/>
    <w:rsid w:val="007914C8"/>
    <w:rsid w:val="007B4347"/>
    <w:rsid w:val="007F5412"/>
    <w:rsid w:val="008304F6"/>
    <w:rsid w:val="00833473"/>
    <w:rsid w:val="008B1200"/>
    <w:rsid w:val="008E60AE"/>
    <w:rsid w:val="00903F97"/>
    <w:rsid w:val="00912940"/>
    <w:rsid w:val="009329AA"/>
    <w:rsid w:val="009475C2"/>
    <w:rsid w:val="00951E99"/>
    <w:rsid w:val="00960E7B"/>
    <w:rsid w:val="0098690B"/>
    <w:rsid w:val="009D22AC"/>
    <w:rsid w:val="00A40B16"/>
    <w:rsid w:val="00A474ED"/>
    <w:rsid w:val="00A5750B"/>
    <w:rsid w:val="00A80CC7"/>
    <w:rsid w:val="00AB3E28"/>
    <w:rsid w:val="00AB7F2A"/>
    <w:rsid w:val="00B40C3A"/>
    <w:rsid w:val="00BB46B6"/>
    <w:rsid w:val="00BC2FF9"/>
    <w:rsid w:val="00C1044E"/>
    <w:rsid w:val="00C27AB2"/>
    <w:rsid w:val="00C9246E"/>
    <w:rsid w:val="00C976F0"/>
    <w:rsid w:val="00CC2E23"/>
    <w:rsid w:val="00CD5A4F"/>
    <w:rsid w:val="00CF0D3D"/>
    <w:rsid w:val="00CF3314"/>
    <w:rsid w:val="00D31B81"/>
    <w:rsid w:val="00D34A54"/>
    <w:rsid w:val="00D82DC3"/>
    <w:rsid w:val="00D90EFA"/>
    <w:rsid w:val="00DE5CBC"/>
    <w:rsid w:val="00E47446"/>
    <w:rsid w:val="00EE6D01"/>
    <w:rsid w:val="00EF41FA"/>
    <w:rsid w:val="00EF4BF5"/>
    <w:rsid w:val="00F133E2"/>
    <w:rsid w:val="00F3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40B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B16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D0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34A54"/>
    <w:pPr>
      <w:widowControl w:val="0"/>
      <w:autoSpaceDE w:val="0"/>
      <w:autoSpaceDN w:val="0"/>
      <w:ind w:left="113"/>
    </w:pPr>
    <w:rPr>
      <w:b/>
      <w:bCs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4A54"/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"/>
    <w:uiPriority w:val="1"/>
    <w:qFormat/>
    <w:rsid w:val="00D34A54"/>
    <w:pPr>
      <w:widowControl w:val="0"/>
      <w:autoSpaceDE w:val="0"/>
      <w:autoSpaceDN w:val="0"/>
      <w:ind w:left="113"/>
      <w:outlineLvl w:val="3"/>
    </w:pPr>
    <w:rPr>
      <w:b/>
      <w:bCs/>
      <w:sz w:val="22"/>
      <w:szCs w:val="22"/>
      <w:u w:val="single" w:color="000000"/>
      <w:lang w:eastAsia="en-US"/>
    </w:rPr>
  </w:style>
  <w:style w:type="paragraph" w:customStyle="1" w:styleId="Default">
    <w:name w:val="Default"/>
    <w:rsid w:val="00D90E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B6BD-19C4-47F8-9511-A8A5B6F3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KADOURRI</cp:lastModifiedBy>
  <cp:revision>3</cp:revision>
  <cp:lastPrinted>2024-04-08T12:30:00Z</cp:lastPrinted>
  <dcterms:created xsi:type="dcterms:W3CDTF">2024-04-08T12:34:00Z</dcterms:created>
  <dcterms:modified xsi:type="dcterms:W3CDTF">2024-04-08T13:22:00Z</dcterms:modified>
</cp:coreProperties>
</file>