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33B1" w:rsidRDefault="003833B1"/>
    <w:p w:rsidR="003833B1" w:rsidRDefault="003833B1"/>
    <w:p w:rsidR="003833B1" w:rsidRDefault="003833B1"/>
    <w:p w:rsidR="003833B1" w:rsidRDefault="003833B1"/>
    <w:tbl>
      <w:tblPr>
        <w:tblStyle w:val="Grilledutableau"/>
        <w:tblW w:w="0" w:type="auto"/>
        <w:tblLook w:val="04A0" w:firstRow="1" w:lastRow="0" w:firstColumn="1" w:lastColumn="0" w:noHBand="0" w:noVBand="1"/>
      </w:tblPr>
      <w:tblGrid>
        <w:gridCol w:w="10904"/>
      </w:tblGrid>
      <w:tr w:rsidR="003833B1" w:rsidTr="00E2381A">
        <w:tc>
          <w:tcPr>
            <w:tcW w:w="11130" w:type="dxa"/>
            <w:tcBorders>
              <w:top w:val="single" w:sz="4" w:space="0" w:color="auto"/>
              <w:left w:val="single" w:sz="4" w:space="0" w:color="auto"/>
              <w:bottom w:val="single" w:sz="4" w:space="0" w:color="auto"/>
              <w:right w:val="single" w:sz="4" w:space="0" w:color="auto"/>
            </w:tcBorders>
          </w:tcPr>
          <w:p w:rsidR="003833B1" w:rsidRDefault="003833B1" w:rsidP="00E2381A">
            <w:pPr>
              <w:tabs>
                <w:tab w:val="left" w:pos="2369"/>
              </w:tabs>
              <w:jc w:val="center"/>
              <w:rPr>
                <w:rFonts w:ascii="Arial Black" w:eastAsia="Arial Black" w:hAnsi="Arial Black" w:cs="Arial Black"/>
                <w:b/>
                <w:color w:val="FF0000"/>
                <w:sz w:val="32"/>
                <w:lang w:eastAsia="en-US"/>
              </w:rPr>
            </w:pPr>
          </w:p>
          <w:p w:rsidR="003833B1" w:rsidRDefault="003833B1" w:rsidP="00E2381A">
            <w:pPr>
              <w:tabs>
                <w:tab w:val="left" w:pos="2369"/>
              </w:tabs>
              <w:jc w:val="center"/>
              <w:rPr>
                <w:lang w:eastAsia="en-US"/>
              </w:rPr>
            </w:pPr>
            <w:r>
              <w:rPr>
                <w:noProof/>
                <w:lang w:eastAsia="en-US"/>
              </w:rPr>
              <mc:AlternateContent>
                <mc:Choice Requires="wps">
                  <w:drawing>
                    <wp:anchor distT="0" distB="0" distL="114300" distR="114300" simplePos="0" relativeHeight="251660800" behindDoc="0" locked="0" layoutInCell="1" allowOverlap="1" wp14:anchorId="6C6311F2" wp14:editId="2FB4632E">
                      <wp:simplePos x="0" y="0"/>
                      <wp:positionH relativeFrom="column">
                        <wp:posOffset>5797550</wp:posOffset>
                      </wp:positionH>
                      <wp:positionV relativeFrom="paragraph">
                        <wp:posOffset>240030</wp:posOffset>
                      </wp:positionV>
                      <wp:extent cx="933450" cy="876300"/>
                      <wp:effectExtent l="0" t="0" r="0" b="0"/>
                      <wp:wrapNone/>
                      <wp:docPr id="6"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0" cy="876300"/>
                              </a:xfrm>
                              <a:prstGeom prst="rect">
                                <a:avLst/>
                              </a:prstGeom>
                              <a:solidFill>
                                <a:srgbClr val="FFFFFF"/>
                              </a:solidFill>
                              <a:ln w="9525">
                                <a:solidFill>
                                  <a:schemeClr val="bg1">
                                    <a:lumMod val="95000"/>
                                    <a:lumOff val="0"/>
                                  </a:schemeClr>
                                </a:solidFill>
                                <a:miter lim="800000"/>
                                <a:headEnd/>
                                <a:tailEnd/>
                              </a:ln>
                            </wps:spPr>
                            <wps:txbx>
                              <w:txbxContent>
                                <w:p w:rsidR="003833B1" w:rsidRDefault="003833B1" w:rsidP="00715760">
                                  <w:r>
                                    <w:rPr>
                                      <w:rFonts w:asciiTheme="minorHAnsi" w:eastAsiaTheme="minorEastAsia" w:hAnsiTheme="minorHAnsi" w:cstheme="minorBidi"/>
                                      <w:noProof/>
                                      <w:sz w:val="22"/>
                                      <w:szCs w:val="22"/>
                                    </w:rPr>
                                  </w:r>
                                  <w:r w:rsidR="003833B1">
                                    <w:rPr>
                                      <w:rFonts w:asciiTheme="minorHAnsi" w:eastAsiaTheme="minorEastAsia" w:hAnsiTheme="minorHAnsi" w:cstheme="minorBidi"/>
                                      <w:noProof/>
                                      <w:sz w:val="22"/>
                                      <w:szCs w:val="22"/>
                                    </w:rPr>
                                    <w:object w:dxaOrig="3060" w:dyaOrig="3060" w14:anchorId="2B60145E">
                                      <v:rect id="_x0000_i1027" style="width:57.4pt;height:57.4pt" o:ole="" o:preferrelative="t" stroked="f">
                                        <v:imagedata r:id="rId6" o:title=""/>
                                      </v:rect>
                                      <o:OLEObject Type="Embed" ProgID="StaticMetafile" ShapeID="_x0000_i1027" DrawAspect="Content" ObjectID="_1713772690" r:id="rId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311F2" id=" 3" o:spid="_x0000_s1026" style="position:absolute;left:0;text-align:left;margin-left:456.5pt;margin-top:18.9pt;width:73.5pt;height: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" strokecolor="#f2f2f2 [3052]">
                      <v:path arrowok="t"/>
                      <v:textbox>
                        <w:txbxContent>
                          <w:p w:rsidR="003833B1" w:rsidRDefault="003833B1" w:rsidP="00715760">
                            <w:r>
                              <w:rPr>
                                <w:rFonts w:asciiTheme="minorHAnsi" w:eastAsiaTheme="minorEastAsia" w:hAnsiTheme="minorHAnsi" w:cstheme="minorBidi"/>
                                <w:noProof/>
                                <w:sz w:val="22"/>
                                <w:szCs w:val="22"/>
                              </w:rPr>
                            </w:r>
                            <w:r w:rsidR="003833B1">
                              <w:rPr>
                                <w:rFonts w:asciiTheme="minorHAnsi" w:eastAsiaTheme="minorEastAsia" w:hAnsiTheme="minorHAnsi" w:cstheme="minorBidi"/>
                                <w:noProof/>
                                <w:sz w:val="22"/>
                                <w:szCs w:val="22"/>
                              </w:rPr>
                              <w:object w:dxaOrig="3060" w:dyaOrig="3060" w14:anchorId="2B60145E">
                                <v:rect id="_x0000_i1027" style="width:57.4pt;height:57.4pt" o:ole="" o:preferrelative="t" stroked="f">
                                  <v:imagedata r:id="rId6" o:title=""/>
                                </v:rect>
                                <o:OLEObject Type="Embed" ProgID="StaticMetafile" ShapeID="_x0000_i1027" DrawAspect="Content" ObjectID="_1713772690" r:id="rId8"/>
                              </w:object>
                            </w:r>
                          </w:p>
                        </w:txbxContent>
                      </v:textbox>
                    </v:rect>
                  </w:pict>
                </mc:Fallback>
              </mc:AlternateContent>
            </w:r>
            <w:r>
              <w:rPr>
                <w:rFonts w:ascii="Arial Black" w:eastAsia="Arial Black" w:hAnsi="Arial Black" w:cs="Arial Black"/>
                <w:b/>
                <w:sz w:val="32"/>
                <w:lang w:eastAsia="en-US"/>
              </w:rPr>
              <w:t xml:space="preserve">Ligue de Wilaya de </w:t>
            </w:r>
            <w:proofErr w:type="spellStart"/>
            <w:r>
              <w:rPr>
                <w:rFonts w:ascii="Arial Black" w:eastAsia="Arial Black" w:hAnsi="Arial Black" w:cs="Arial Black"/>
                <w:b/>
                <w:sz w:val="32"/>
                <w:lang w:eastAsia="en-US"/>
              </w:rPr>
              <w:t>FootBall</w:t>
            </w:r>
            <w:proofErr w:type="spellEnd"/>
            <w:r>
              <w:rPr>
                <w:rFonts w:ascii="Arial Black" w:eastAsia="Arial Black" w:hAnsi="Arial Black" w:cs="Arial Black"/>
                <w:b/>
                <w:sz w:val="32"/>
                <w:lang w:eastAsia="en-US"/>
              </w:rPr>
              <w:t xml:space="preserve"> de Saida</w:t>
            </w:r>
          </w:p>
          <w:p w:rsidR="003833B1" w:rsidRDefault="003833B1" w:rsidP="00E2381A">
            <w:pPr>
              <w:tabs>
                <w:tab w:val="left" w:pos="2369"/>
              </w:tabs>
              <w:rPr>
                <w:rFonts w:asciiTheme="minorHAnsi" w:eastAsiaTheme="minorEastAsia" w:hAnsiTheme="minorHAnsi" w:cstheme="minorBidi"/>
                <w:lang w:eastAsia="en-US"/>
              </w:rPr>
            </w:pPr>
            <w:r>
              <w:rPr>
                <w:noProof/>
                <w:lang w:eastAsia="en-US"/>
              </w:rPr>
              <mc:AlternateContent>
                <mc:Choice Requires="wps">
                  <w:drawing>
                    <wp:anchor distT="0" distB="0" distL="114300" distR="114300" simplePos="0" relativeHeight="251661824" behindDoc="0" locked="0" layoutInCell="1" allowOverlap="1" wp14:anchorId="364DB5B3" wp14:editId="5E4073A2">
                      <wp:simplePos x="0" y="0"/>
                      <wp:positionH relativeFrom="column">
                        <wp:posOffset>1482725</wp:posOffset>
                      </wp:positionH>
                      <wp:positionV relativeFrom="paragraph">
                        <wp:posOffset>76835</wp:posOffset>
                      </wp:positionV>
                      <wp:extent cx="3762375" cy="400050"/>
                      <wp:effectExtent l="0" t="0" r="9525" b="0"/>
                      <wp:wrapNone/>
                      <wp:docPr id="7"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2375" cy="400050"/>
                              </a:xfrm>
                              <a:prstGeom prst="rect">
                                <a:avLst/>
                              </a:prstGeom>
                              <a:solidFill>
                                <a:srgbClr val="FFFFFF"/>
                              </a:solidFill>
                              <a:ln w="9525">
                                <a:solidFill>
                                  <a:schemeClr val="bg1">
                                    <a:lumMod val="100000"/>
                                    <a:lumOff val="0"/>
                                  </a:schemeClr>
                                </a:solidFill>
                                <a:miter lim="800000"/>
                                <a:headEnd/>
                                <a:tailEnd/>
                              </a:ln>
                            </wps:spPr>
                            <wps:txbx>
                              <w:txbxContent>
                                <w:p w:rsidR="003833B1" w:rsidRDefault="003833B1" w:rsidP="00715760">
                                  <w:pPr>
                                    <w:tabs>
                                      <w:tab w:val="left" w:pos="2369"/>
                                    </w:tabs>
                                    <w:bidi/>
                                    <w:jc w:val="center"/>
                                    <w:rPr>
                                      <w:b/>
                                      <w:sz w:val="40"/>
                                    </w:rPr>
                                  </w:pPr>
                                  <w:r>
                                    <w:rPr>
                                      <w:rFonts w:ascii="Arial" w:eastAsia="Arial" w:hAnsi="Arial" w:cs="Arial"/>
                                      <w:b/>
                                      <w:bCs/>
                                      <w:sz w:val="40"/>
                                      <w:szCs w:val="40"/>
                                      <w:rtl/>
                                    </w:rPr>
                                    <w:t>الرابطة</w:t>
                                  </w:r>
                                  <w:r>
                                    <w:rPr>
                                      <w:rFonts w:ascii="Bauhaus 93" w:eastAsia="Bauhaus 93" w:hAnsi="Bauhaus 93" w:cs="Bauhaus 93"/>
                                      <w:b/>
                                      <w:sz w:val="40"/>
                                    </w:rPr>
                                    <w:t xml:space="preserve"> </w:t>
                                  </w:r>
                                  <w:r>
                                    <w:rPr>
                                      <w:rFonts w:ascii="Arial" w:eastAsia="Arial" w:hAnsi="Arial" w:cs="Arial"/>
                                      <w:b/>
                                      <w:bCs/>
                                      <w:sz w:val="40"/>
                                      <w:szCs w:val="40"/>
                                      <w:rtl/>
                                    </w:rPr>
                                    <w:t>الولائية</w:t>
                                  </w:r>
                                  <w:r>
                                    <w:rPr>
                                      <w:rFonts w:ascii="Bauhaus 93" w:eastAsia="Bauhaus 93" w:hAnsi="Bauhaus 93" w:cs="Bauhaus 93"/>
                                      <w:b/>
                                      <w:sz w:val="40"/>
                                    </w:rPr>
                                    <w:t xml:space="preserve"> </w:t>
                                  </w:r>
                                  <w:r>
                                    <w:rPr>
                                      <w:rFonts w:ascii="Arial" w:eastAsia="Arial" w:hAnsi="Arial" w:cs="Arial"/>
                                      <w:b/>
                                      <w:bCs/>
                                      <w:sz w:val="40"/>
                                      <w:szCs w:val="40"/>
                                      <w:rtl/>
                                    </w:rPr>
                                    <w:t>لكرة</w:t>
                                  </w:r>
                                  <w:r>
                                    <w:rPr>
                                      <w:rFonts w:ascii="Arial" w:eastAsia="Arial" w:hAnsi="Arial" w:cs="Arial"/>
                                      <w:b/>
                                      <w:sz w:val="40"/>
                                    </w:rPr>
                                    <w:t xml:space="preserve"> </w:t>
                                  </w:r>
                                  <w:r>
                                    <w:rPr>
                                      <w:rFonts w:ascii="Arial" w:eastAsia="Arial" w:hAnsi="Arial" w:cs="Arial"/>
                                      <w:b/>
                                      <w:bCs/>
                                      <w:sz w:val="40"/>
                                      <w:szCs w:val="40"/>
                                      <w:rtl/>
                                    </w:rPr>
                                    <w:t>القدم</w:t>
                                  </w:r>
                                  <w:r>
                                    <w:rPr>
                                      <w:rFonts w:ascii="Arial" w:eastAsia="Arial" w:hAnsi="Arial" w:cs="Arial"/>
                                      <w:b/>
                                      <w:sz w:val="40"/>
                                    </w:rPr>
                                    <w:t xml:space="preserve"> </w:t>
                                  </w:r>
                                  <w:r>
                                    <w:rPr>
                                      <w:rFonts w:ascii="Arial" w:eastAsia="Arial" w:hAnsi="Arial" w:cs="Arial"/>
                                      <w:b/>
                                      <w:bCs/>
                                      <w:sz w:val="40"/>
                                      <w:szCs w:val="40"/>
                                      <w:rtl/>
                                    </w:rPr>
                                    <w:t>لسعيدة</w:t>
                                  </w:r>
                                </w:p>
                                <w:p w:rsidR="003833B1" w:rsidRDefault="003833B1" w:rsidP="00715760">
                                  <w:pPr>
                                    <w:rPr>
                                      <w:rFonts w:asciiTheme="minorHAnsi" w:eastAsiaTheme="minorEastAsia" w:hAnsiTheme="minorHAnsi" w:cstheme="minorBid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DB5B3" id=" 4" o:spid="_x0000_s1027" style="position:absolute;margin-left:116.75pt;margin-top:6.05pt;width:296.25pt;height: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" strokecolor="white [3212]">
                      <v:path arrowok="t"/>
                      <v:textbox>
                        <w:txbxContent>
                          <w:p w:rsidR="003833B1" w:rsidRDefault="003833B1" w:rsidP="00715760">
                            <w:pPr>
                              <w:tabs>
                                <w:tab w:val="left" w:pos="2369"/>
                              </w:tabs>
                              <w:bidi/>
                              <w:jc w:val="center"/>
                              <w:rPr>
                                <w:b/>
                                <w:sz w:val="40"/>
                              </w:rPr>
                            </w:pPr>
                            <w:r>
                              <w:rPr>
                                <w:rFonts w:ascii="Arial" w:eastAsia="Arial" w:hAnsi="Arial" w:cs="Arial"/>
                                <w:b/>
                                <w:bCs/>
                                <w:sz w:val="40"/>
                                <w:szCs w:val="40"/>
                                <w:rtl/>
                              </w:rPr>
                              <w:t>الرابطة</w:t>
                            </w:r>
                            <w:r>
                              <w:rPr>
                                <w:rFonts w:ascii="Bauhaus 93" w:eastAsia="Bauhaus 93" w:hAnsi="Bauhaus 93" w:cs="Bauhaus 93"/>
                                <w:b/>
                                <w:sz w:val="40"/>
                              </w:rPr>
                              <w:t xml:space="preserve"> </w:t>
                            </w:r>
                            <w:r>
                              <w:rPr>
                                <w:rFonts w:ascii="Arial" w:eastAsia="Arial" w:hAnsi="Arial" w:cs="Arial"/>
                                <w:b/>
                                <w:bCs/>
                                <w:sz w:val="40"/>
                                <w:szCs w:val="40"/>
                                <w:rtl/>
                              </w:rPr>
                              <w:t>الولائية</w:t>
                            </w:r>
                            <w:r>
                              <w:rPr>
                                <w:rFonts w:ascii="Bauhaus 93" w:eastAsia="Bauhaus 93" w:hAnsi="Bauhaus 93" w:cs="Bauhaus 93"/>
                                <w:b/>
                                <w:sz w:val="40"/>
                              </w:rPr>
                              <w:t xml:space="preserve"> </w:t>
                            </w:r>
                            <w:r>
                              <w:rPr>
                                <w:rFonts w:ascii="Arial" w:eastAsia="Arial" w:hAnsi="Arial" w:cs="Arial"/>
                                <w:b/>
                                <w:bCs/>
                                <w:sz w:val="40"/>
                                <w:szCs w:val="40"/>
                                <w:rtl/>
                              </w:rPr>
                              <w:t>لكرة</w:t>
                            </w:r>
                            <w:r>
                              <w:rPr>
                                <w:rFonts w:ascii="Arial" w:eastAsia="Arial" w:hAnsi="Arial" w:cs="Arial"/>
                                <w:b/>
                                <w:sz w:val="40"/>
                              </w:rPr>
                              <w:t xml:space="preserve"> </w:t>
                            </w:r>
                            <w:r>
                              <w:rPr>
                                <w:rFonts w:ascii="Arial" w:eastAsia="Arial" w:hAnsi="Arial" w:cs="Arial"/>
                                <w:b/>
                                <w:bCs/>
                                <w:sz w:val="40"/>
                                <w:szCs w:val="40"/>
                                <w:rtl/>
                              </w:rPr>
                              <w:t>القدم</w:t>
                            </w:r>
                            <w:r>
                              <w:rPr>
                                <w:rFonts w:ascii="Arial" w:eastAsia="Arial" w:hAnsi="Arial" w:cs="Arial"/>
                                <w:b/>
                                <w:sz w:val="40"/>
                              </w:rPr>
                              <w:t xml:space="preserve"> </w:t>
                            </w:r>
                            <w:r>
                              <w:rPr>
                                <w:rFonts w:ascii="Arial" w:eastAsia="Arial" w:hAnsi="Arial" w:cs="Arial"/>
                                <w:b/>
                                <w:bCs/>
                                <w:sz w:val="40"/>
                                <w:szCs w:val="40"/>
                                <w:rtl/>
                              </w:rPr>
                              <w:t>لسعيدة</w:t>
                            </w:r>
                          </w:p>
                          <w:p w:rsidR="003833B1" w:rsidRDefault="003833B1" w:rsidP="00715760">
                            <w:pPr>
                              <w:rPr>
                                <w:rFonts w:asciiTheme="minorHAnsi" w:eastAsiaTheme="minorEastAsia" w:hAnsiTheme="minorHAnsi" w:cstheme="minorBidi"/>
                              </w:rPr>
                            </w:pPr>
                          </w:p>
                        </w:txbxContent>
                      </v:textbox>
                    </v:rect>
                  </w:pict>
                </mc:Fallback>
              </mc:AlternateContent>
            </w:r>
            <w:r>
              <w:rPr>
                <w:rFonts w:asciiTheme="minorHAnsi" w:eastAsiaTheme="minorEastAsia" w:hAnsiTheme="minorHAnsi" w:cstheme="minorBidi"/>
                <w:noProof/>
                <w:lang w:eastAsia="en-US"/>
              </w:rPr>
            </w:r>
            <w:r w:rsidR="003833B1">
              <w:rPr>
                <w:rFonts w:asciiTheme="minorHAnsi" w:eastAsiaTheme="minorEastAsia" w:hAnsiTheme="minorHAnsi" w:cstheme="minorBidi"/>
                <w:noProof/>
                <w:lang w:eastAsia="en-US"/>
              </w:rPr>
              <w:object w:dxaOrig="2955" w:dyaOrig="3030" w14:anchorId="57A6EE1F">
                <v:rect id="_x0000_i1028" style="width:56.45pt;height:57.4pt" o:ole="" o:preferrelative="t" stroked="f">
                  <v:imagedata r:id="rId9" o:title=""/>
                </v:rect>
                <o:OLEObject Type="Embed" ProgID="StaticMetafile" ShapeID="_x0000_i1028" DrawAspect="Content" ObjectID="_1713772689" r:id="rId10"/>
              </w:object>
            </w:r>
          </w:p>
          <w:p w:rsidR="003833B1" w:rsidRDefault="003833B1" w:rsidP="00E2381A">
            <w:pPr>
              <w:rPr>
                <w:rFonts w:ascii="Calisto MT" w:eastAsia="Calisto MT" w:hAnsi="Calisto MT" w:cs="Calisto MT"/>
                <w:b/>
                <w:u w:val="single"/>
                <w:lang w:eastAsia="en-US"/>
              </w:rPr>
            </w:pPr>
          </w:p>
          <w:p w:rsidR="003833B1" w:rsidRDefault="003833B1" w:rsidP="00E2381A">
            <w:pPr>
              <w:jc w:val="center"/>
              <w:rPr>
                <w:sz w:val="36"/>
                <w:szCs w:val="36"/>
                <w:lang w:eastAsia="en-US"/>
              </w:rPr>
            </w:pPr>
            <w:r>
              <w:rPr>
                <w:rFonts w:ascii="Arial Black" w:eastAsia="Arial Black" w:hAnsi="Arial Black" w:cs="Arial Black"/>
                <w:color w:val="000000"/>
                <w:sz w:val="36"/>
                <w:szCs w:val="36"/>
                <w:lang w:eastAsia="en-US"/>
              </w:rPr>
              <w:t>COMMISSION DE DISCIPLINE</w:t>
            </w:r>
          </w:p>
          <w:p w:rsidR="003833B1" w:rsidRDefault="003833B1" w:rsidP="00E2381A">
            <w:pPr>
              <w:rPr>
                <w:rFonts w:ascii="Calisto MT" w:hAnsi="Calisto MT" w:cs="Arial"/>
                <w:b/>
                <w:bCs/>
                <w:i/>
                <w:iCs/>
                <w:lang w:eastAsia="en-US"/>
              </w:rPr>
            </w:pPr>
          </w:p>
          <w:p w:rsidR="003833B1" w:rsidRDefault="003833B1" w:rsidP="00E2381A">
            <w:pPr>
              <w:rPr>
                <w:rFonts w:ascii="Calisto MT" w:hAnsi="Calisto MT" w:cs="Arial"/>
                <w:b/>
                <w:bCs/>
                <w:i/>
                <w:iCs/>
                <w:lang w:eastAsia="en-US"/>
              </w:rPr>
            </w:pPr>
            <w:r>
              <w:rPr>
                <w:noProof/>
                <w:lang w:eastAsia="en-US"/>
              </w:rPr>
              <mc:AlternateContent>
                <mc:Choice Requires="wps">
                  <w:drawing>
                    <wp:anchor distT="0" distB="0" distL="114300" distR="114300" simplePos="0" relativeHeight="251662848" behindDoc="0" locked="0" layoutInCell="1" allowOverlap="1" wp14:anchorId="7732F08C" wp14:editId="78431A59">
                      <wp:simplePos x="0" y="0"/>
                      <wp:positionH relativeFrom="character">
                        <wp:posOffset>956945</wp:posOffset>
                      </wp:positionH>
                      <wp:positionV relativeFrom="line">
                        <wp:posOffset>113030</wp:posOffset>
                      </wp:positionV>
                      <wp:extent cx="4813935" cy="653415"/>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13935" cy="653415"/>
                              </a:xfrm>
                              <a:prstGeom prst="rect">
                                <a:avLst/>
                              </a:prstGeom>
                              <a:extLst>
                                <a:ext uri="{AF507438-7753-43E0-B8FC-AC1667EBCBE1}">
                                  <a14:hiddenEffects xmlns:a14="http://schemas.microsoft.com/office/drawing/2010/main">
                                    <a:effectLst/>
                                  </a14:hiddenEffects>
                                </a:ext>
                              </a:extLst>
                            </wps:spPr>
                            <wps:txbx>
                              <w:txbxContent>
                                <w:p w:rsidR="003833B1" w:rsidRDefault="003833B1" w:rsidP="00715760">
                                  <w:pPr>
                                    <w:spacing w:after="240"/>
                                    <w:jc w:val="center"/>
                                    <w:rPr>
                                      <w:rFonts w:ascii="Arial" w:eastAsia="Batang" w:hAnsi="Arial" w:cs="Arial"/>
                                      <w:b/>
                                      <w:bCs/>
                                      <w:i/>
                                      <w:iCs/>
                                      <w:sz w:val="32"/>
                                      <w:szCs w:val="32"/>
                                      <w:u w:val="single"/>
                                    </w:rPr>
                                  </w:pPr>
                                  <w:r>
                                    <w:rPr>
                                      <w:rFonts w:ascii="Arial" w:eastAsia="Batang" w:hAnsi="Arial" w:cs="Arial"/>
                                      <w:b/>
                                      <w:bCs/>
                                      <w:i/>
                                      <w:iCs/>
                                      <w:sz w:val="32"/>
                                      <w:szCs w:val="32"/>
                                      <w:u w:val="single"/>
                                    </w:rPr>
                                    <w:t>SEANCE 19  /  DU  11 MAI  2022</w:t>
                                  </w:r>
                                </w:p>
                                <w:p w:rsidR="003833B1" w:rsidRDefault="003833B1" w:rsidP="0071576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32F08C" id="_x0000_t202" coordsize="21600,21600" o:spt="202" path="m,l,21600r21600,l21600,xe">
                      <v:stroke joinstyle="miter"/>
                      <v:path gradientshapeok="t" o:connecttype="rect"/>
                    </v:shapetype>
                    <v:shape id="Zone de texte 8" o:spid="_x0000_s1028" type="#_x0000_t202" style="position:absolute;margin-left:75.35pt;margin-top:8.9pt;width:379.05pt;height:51.45pt;z-index:25166284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" filled="f" stroked="f">
                      <v:textbox style="mso-fit-shape-to-text:t">
                        <w:txbxContent>
                          <w:p w:rsidR="003833B1" w:rsidRDefault="003833B1" w:rsidP="00715760">
                            <w:pPr>
                              <w:spacing w:after="240"/>
                              <w:jc w:val="center"/>
                              <w:rPr>
                                <w:rFonts w:ascii="Arial" w:eastAsia="Batang" w:hAnsi="Arial" w:cs="Arial"/>
                                <w:b/>
                                <w:bCs/>
                                <w:i/>
                                <w:iCs/>
                                <w:sz w:val="32"/>
                                <w:szCs w:val="32"/>
                                <w:u w:val="single"/>
                              </w:rPr>
                            </w:pPr>
                            <w:r>
                              <w:rPr>
                                <w:rFonts w:ascii="Arial" w:eastAsia="Batang" w:hAnsi="Arial" w:cs="Arial"/>
                                <w:b/>
                                <w:bCs/>
                                <w:i/>
                                <w:iCs/>
                                <w:sz w:val="32"/>
                                <w:szCs w:val="32"/>
                                <w:u w:val="single"/>
                              </w:rPr>
                              <w:t>SEANCE 19  /  DU  11 MAI  2022</w:t>
                            </w:r>
                          </w:p>
                          <w:p w:rsidR="003833B1" w:rsidRDefault="003833B1" w:rsidP="00715760">
                            <w:pPr>
                              <w:pStyle w:val="NormalWeb"/>
                              <w:spacing w:before="0" w:beforeAutospacing="0" w:after="0" w:afterAutospacing="0"/>
                              <w:jc w:val="center"/>
                            </w:pPr>
                          </w:p>
                        </w:txbxContent>
                      </v:textbox>
                      <w10:wrap anchory="line"/>
                    </v:shape>
                  </w:pict>
                </mc:Fallback>
              </mc:AlternateContent>
            </w:r>
          </w:p>
          <w:p w:rsidR="003833B1" w:rsidRDefault="003833B1" w:rsidP="00E2381A">
            <w:pPr>
              <w:rPr>
                <w:rFonts w:ascii="Calisto MT" w:hAnsi="Calisto MT" w:cs="Arial"/>
                <w:b/>
                <w:bCs/>
                <w:i/>
                <w:iCs/>
                <w:lang w:eastAsia="en-US"/>
              </w:rPr>
            </w:pPr>
          </w:p>
          <w:p w:rsidR="003833B1" w:rsidRDefault="003833B1" w:rsidP="00E2381A">
            <w:pPr>
              <w:rPr>
                <w:rFonts w:ascii="Calisto MT" w:hAnsi="Calisto MT" w:cs="Arial"/>
                <w:b/>
                <w:bCs/>
                <w:i/>
                <w:iCs/>
                <w:lang w:eastAsia="en-US"/>
              </w:rPr>
            </w:pPr>
          </w:p>
          <w:p w:rsidR="003833B1" w:rsidRDefault="003833B1" w:rsidP="00E2381A">
            <w:pPr>
              <w:rPr>
                <w:rFonts w:asciiTheme="minorBidi" w:eastAsia="Batang" w:hAnsiTheme="minorBidi" w:cstheme="minorBidi"/>
                <w:b/>
                <w:bCs/>
                <w:lang w:val="en-US" w:eastAsia="en-US"/>
              </w:rPr>
            </w:pPr>
            <w:r>
              <w:rPr>
                <w:rFonts w:asciiTheme="minorBidi" w:eastAsia="Batang" w:hAnsiTheme="minorBidi" w:cstheme="minorBidi"/>
                <w:b/>
                <w:bCs/>
                <w:u w:val="single"/>
                <w:lang w:val="en-US" w:eastAsia="en-US"/>
              </w:rPr>
              <w:t>Président </w:t>
            </w:r>
            <w:r>
              <w:rPr>
                <w:rFonts w:asciiTheme="minorBidi" w:eastAsia="Batang" w:hAnsiTheme="minorBidi" w:cstheme="minorBidi"/>
                <w:b/>
                <w:bCs/>
                <w:lang w:val="en-US" w:eastAsia="en-US"/>
              </w:rPr>
              <w:t>:             Mr,      KADDOURI  Mohamed</w:t>
            </w:r>
          </w:p>
          <w:p w:rsidR="003833B1" w:rsidRDefault="003833B1" w:rsidP="00E2381A">
            <w:pPr>
              <w:rPr>
                <w:rFonts w:asciiTheme="minorBidi" w:eastAsia="Batang" w:hAnsiTheme="minorBidi" w:cstheme="minorBidi"/>
                <w:b/>
                <w:bCs/>
                <w:lang w:val="en-US" w:eastAsia="en-US"/>
              </w:rPr>
            </w:pPr>
            <w:r>
              <w:rPr>
                <w:rFonts w:asciiTheme="minorBidi" w:eastAsia="Batang" w:hAnsiTheme="minorBidi" w:cstheme="minorBidi"/>
                <w:b/>
                <w:bCs/>
                <w:lang w:val="en-US" w:eastAsia="en-US"/>
              </w:rPr>
              <w:t xml:space="preserve">Secretaire :          Madame ,KANDOUCI   ZOHRA  </w:t>
            </w:r>
          </w:p>
          <w:p w:rsidR="003833B1" w:rsidRDefault="003833B1" w:rsidP="00E2381A">
            <w:pPr>
              <w:rPr>
                <w:rFonts w:asciiTheme="minorBidi" w:eastAsia="Batang" w:hAnsiTheme="minorBidi" w:cstheme="minorBidi"/>
                <w:b/>
                <w:bCs/>
                <w:lang w:val="en-US" w:eastAsia="en-US"/>
              </w:rPr>
            </w:pPr>
            <w:r>
              <w:rPr>
                <w:rFonts w:asciiTheme="minorBidi" w:eastAsia="Batang" w:hAnsiTheme="minorBidi" w:cstheme="minorBidi"/>
                <w:b/>
                <w:bCs/>
                <w:lang w:val="en-US" w:eastAsia="en-US"/>
              </w:rPr>
              <w:t>Membre :             Mr .       BOUMADANI   DJELLOUL</w:t>
            </w:r>
          </w:p>
          <w:p w:rsidR="003833B1" w:rsidRDefault="003833B1" w:rsidP="00E2381A">
            <w:pPr>
              <w:rPr>
                <w:rFonts w:asciiTheme="minorBidi" w:eastAsia="Batang" w:hAnsiTheme="minorBidi" w:cstheme="minorBidi"/>
                <w:b/>
                <w:bCs/>
                <w:lang w:val="en-US" w:eastAsia="en-US"/>
              </w:rPr>
            </w:pPr>
          </w:p>
          <w:p w:rsidR="003833B1" w:rsidRDefault="003833B1" w:rsidP="00E2381A">
            <w:pPr>
              <w:jc w:val="center"/>
              <w:rPr>
                <w:rFonts w:asciiTheme="minorBidi" w:eastAsia="Batang" w:hAnsiTheme="minorBidi" w:cstheme="minorBidi"/>
                <w:b/>
                <w:bCs/>
                <w:sz w:val="36"/>
                <w:szCs w:val="36"/>
                <w:u w:val="single"/>
                <w:lang w:eastAsia="en-US"/>
              </w:rPr>
            </w:pPr>
            <w:r>
              <w:rPr>
                <w:rFonts w:asciiTheme="minorBidi" w:eastAsia="Batang" w:hAnsiTheme="minorBidi" w:cstheme="minorBidi"/>
                <w:b/>
                <w:bCs/>
                <w:sz w:val="36"/>
                <w:szCs w:val="36"/>
                <w:u w:val="single"/>
                <w:lang w:eastAsia="en-US"/>
              </w:rPr>
              <w:t>ORDRE DU JOUR</w:t>
            </w:r>
          </w:p>
          <w:p w:rsidR="003833B1" w:rsidRDefault="003833B1" w:rsidP="00E2381A">
            <w:pPr>
              <w:rPr>
                <w:rFonts w:asciiTheme="minorBidi" w:eastAsia="Batang" w:hAnsiTheme="minorBidi" w:cstheme="minorBidi"/>
                <w:b/>
                <w:bCs/>
                <w:lang w:eastAsia="en-US"/>
              </w:rPr>
            </w:pPr>
          </w:p>
          <w:p w:rsidR="003833B1" w:rsidRDefault="003833B1" w:rsidP="00E2381A">
            <w:pPr>
              <w:rPr>
                <w:rFonts w:asciiTheme="minorBidi" w:eastAsia="Batang" w:hAnsiTheme="minorBidi" w:cstheme="minorBidi"/>
                <w:b/>
                <w:bCs/>
                <w:sz w:val="28"/>
                <w:szCs w:val="28"/>
                <w:lang w:eastAsia="en-US"/>
              </w:rPr>
            </w:pPr>
            <w:r>
              <w:rPr>
                <w:rFonts w:asciiTheme="minorBidi" w:eastAsia="Batang" w:hAnsiTheme="minorBidi" w:cstheme="minorBidi"/>
                <w:sz w:val="20"/>
                <w:szCs w:val="20"/>
                <w:lang w:eastAsia="en-US"/>
              </w:rPr>
              <w:t xml:space="preserve"> </w:t>
            </w:r>
            <w:r>
              <w:rPr>
                <w:rFonts w:asciiTheme="minorBidi" w:eastAsia="Batang" w:hAnsiTheme="minorBidi" w:cstheme="minorBidi"/>
                <w:sz w:val="28"/>
                <w:szCs w:val="28"/>
                <w:lang w:eastAsia="en-US"/>
              </w:rPr>
              <w:t>1</w:t>
            </w:r>
            <w:r>
              <w:rPr>
                <w:rFonts w:asciiTheme="minorBidi" w:eastAsia="Batang" w:hAnsiTheme="minorBidi" w:cstheme="minorBidi"/>
                <w:b/>
                <w:bCs/>
                <w:sz w:val="28"/>
                <w:szCs w:val="28"/>
                <w:lang w:eastAsia="en-US"/>
              </w:rPr>
              <w:t>) -  Courrier.</w:t>
            </w:r>
          </w:p>
          <w:p w:rsidR="003833B1" w:rsidRDefault="003833B1" w:rsidP="00E2381A">
            <w:pPr>
              <w:rPr>
                <w:rFonts w:asciiTheme="minorBidi" w:eastAsia="Batang" w:hAnsiTheme="minorBidi" w:cstheme="minorBidi"/>
                <w:b/>
                <w:bCs/>
                <w:sz w:val="28"/>
                <w:szCs w:val="28"/>
                <w:lang w:eastAsia="en-US"/>
              </w:rPr>
            </w:pPr>
            <w:r>
              <w:rPr>
                <w:rFonts w:asciiTheme="minorBidi" w:eastAsia="Batang" w:hAnsiTheme="minorBidi" w:cstheme="minorBidi"/>
                <w:b/>
                <w:bCs/>
                <w:sz w:val="28"/>
                <w:szCs w:val="28"/>
                <w:lang w:eastAsia="en-US"/>
              </w:rPr>
              <w:t>2) – Traitement des affaires</w:t>
            </w:r>
          </w:p>
          <w:p w:rsidR="003833B1" w:rsidRDefault="003833B1" w:rsidP="00E2381A">
            <w:pPr>
              <w:rPr>
                <w:rFonts w:asciiTheme="minorBidi" w:eastAsia="Batang" w:hAnsiTheme="minorBidi" w:cstheme="minorBidi"/>
                <w:b/>
                <w:bCs/>
                <w:lang w:eastAsia="en-US"/>
              </w:rPr>
            </w:pPr>
          </w:p>
          <w:p w:rsidR="003833B1" w:rsidRDefault="003833B1" w:rsidP="00E2381A">
            <w:pPr>
              <w:rPr>
                <w:rFonts w:asciiTheme="minorBidi" w:eastAsia="Batang" w:hAnsiTheme="minorBidi" w:cstheme="minorBidi"/>
                <w:b/>
                <w:bCs/>
                <w:lang w:eastAsia="en-US"/>
              </w:rPr>
            </w:pPr>
            <w:r>
              <w:rPr>
                <w:rFonts w:asciiTheme="minorBidi" w:eastAsia="Batang" w:hAnsiTheme="minorBidi" w:cstheme="minorBidi"/>
                <w:b/>
                <w:bCs/>
                <w:lang w:eastAsia="en-US"/>
              </w:rPr>
              <w:t>1/ COURRIER ;</w:t>
            </w:r>
          </w:p>
          <w:p w:rsidR="003833B1" w:rsidRDefault="003833B1" w:rsidP="00E2381A">
            <w:pPr>
              <w:rPr>
                <w:rFonts w:asciiTheme="minorBidi" w:eastAsia="Batang" w:hAnsiTheme="minorBidi" w:cstheme="minorBidi"/>
                <w:b/>
                <w:bCs/>
                <w:lang w:eastAsia="en-US"/>
              </w:rPr>
            </w:pPr>
          </w:p>
          <w:p w:rsidR="003833B1" w:rsidRDefault="003833B1" w:rsidP="003833B1">
            <w:pPr>
              <w:pStyle w:val="Paragraphedeliste"/>
              <w:numPr>
                <w:ilvl w:val="0"/>
                <w:numId w:val="4"/>
              </w:numPr>
              <w:rPr>
                <w:rFonts w:asciiTheme="minorBidi" w:eastAsia="Batang" w:hAnsiTheme="minorBidi" w:cstheme="minorBidi"/>
                <w:b/>
                <w:bCs/>
                <w:lang w:eastAsia="en-US"/>
              </w:rPr>
            </w:pPr>
            <w:r>
              <w:rPr>
                <w:rFonts w:asciiTheme="minorBidi" w:eastAsia="Batang" w:hAnsiTheme="minorBidi" w:cstheme="minorBidi"/>
                <w:b/>
                <w:bCs/>
                <w:lang w:eastAsia="en-US"/>
              </w:rPr>
              <w:t>NEANT .</w:t>
            </w:r>
          </w:p>
          <w:p w:rsidR="003833B1" w:rsidRDefault="003833B1" w:rsidP="00E2381A">
            <w:pPr>
              <w:rPr>
                <w:rFonts w:asciiTheme="minorBidi" w:hAnsiTheme="minorBidi" w:cstheme="minorBidi"/>
                <w:b/>
                <w:bCs/>
                <w:u w:val="single"/>
                <w:lang w:eastAsia="en-US"/>
              </w:rPr>
            </w:pPr>
          </w:p>
          <w:p w:rsidR="003833B1" w:rsidRDefault="003833B1" w:rsidP="00E2381A">
            <w:pPr>
              <w:rPr>
                <w:rFonts w:asciiTheme="minorBidi" w:eastAsia="Batang" w:hAnsiTheme="minorBidi" w:cstheme="minorBidi"/>
                <w:b/>
                <w:bCs/>
                <w:lang w:eastAsia="en-US"/>
              </w:rPr>
            </w:pPr>
            <w:r>
              <w:rPr>
                <w:rFonts w:asciiTheme="minorBidi" w:eastAsia="Batang" w:hAnsiTheme="minorBidi" w:cstheme="minorBidi"/>
                <w:b/>
                <w:bCs/>
                <w:lang w:eastAsia="en-US"/>
              </w:rPr>
              <w:t>–TRAITEMENT  DES  AFFAIRES  :</w:t>
            </w:r>
          </w:p>
          <w:p w:rsidR="003833B1" w:rsidRDefault="003833B1" w:rsidP="00E2381A">
            <w:pPr>
              <w:rPr>
                <w:rFonts w:asciiTheme="minorBidi" w:hAnsiTheme="minorBidi" w:cstheme="minorBidi"/>
                <w:b/>
                <w:bCs/>
                <w:lang w:eastAsia="en-US"/>
              </w:rPr>
            </w:pPr>
          </w:p>
          <w:p w:rsidR="003833B1" w:rsidRDefault="003833B1" w:rsidP="00E2381A">
            <w:pPr>
              <w:rPr>
                <w:rFonts w:asciiTheme="minorHAnsi" w:eastAsia="Batang" w:hAnsiTheme="minorHAnsi" w:cstheme="minorHAnsi"/>
                <w:b/>
                <w:bCs/>
                <w:sz w:val="28"/>
                <w:szCs w:val="28"/>
                <w:lang w:eastAsia="en-US"/>
              </w:rPr>
            </w:pPr>
            <w:r>
              <w:rPr>
                <w:rFonts w:asciiTheme="minorHAnsi" w:eastAsia="Batang" w:hAnsiTheme="minorHAnsi" w:cstheme="minorHAnsi"/>
                <w:b/>
                <w:bCs/>
                <w:sz w:val="28"/>
                <w:szCs w:val="28"/>
                <w:lang w:eastAsia="en-US"/>
              </w:rPr>
              <w:t>Affaire  N°68 / Rencontre  ESS-TBS du 08/03/2022,parue ( Séance n° 11  DU   09 MARS 2022 ).</w:t>
            </w:r>
          </w:p>
          <w:p w:rsidR="003833B1" w:rsidRDefault="003833B1" w:rsidP="00E2381A">
            <w:pPr>
              <w:rPr>
                <w:rFonts w:asciiTheme="minorHAnsi" w:eastAsia="Batang" w:hAnsiTheme="minorHAnsi" w:cstheme="minorHAnsi"/>
                <w:b/>
                <w:bCs/>
                <w:sz w:val="28"/>
                <w:szCs w:val="28"/>
                <w:lang w:eastAsia="en-US"/>
              </w:rPr>
            </w:pPr>
          </w:p>
          <w:p w:rsidR="003833B1" w:rsidRDefault="003833B1" w:rsidP="00E2381A">
            <w:pPr>
              <w:rPr>
                <w:rFonts w:ascii="Arial" w:hAnsi="Arial" w:cs="Arial"/>
                <w:b/>
                <w:bCs/>
                <w:lang w:eastAsia="en-US"/>
              </w:rPr>
            </w:pPr>
            <w:r>
              <w:rPr>
                <w:rFonts w:ascii="Arial" w:hAnsi="Arial" w:cs="Arial"/>
                <w:b/>
                <w:bCs/>
                <w:lang w:eastAsia="en-US"/>
              </w:rPr>
              <w:t>Vu les pièces versées au dossier ;</w:t>
            </w:r>
          </w:p>
          <w:p w:rsidR="003833B1" w:rsidRDefault="003833B1" w:rsidP="00E2381A">
            <w:pPr>
              <w:rPr>
                <w:rFonts w:ascii="Arial" w:eastAsia="Batang" w:hAnsi="Arial" w:cs="Arial"/>
                <w:b/>
                <w:bCs/>
                <w:lang w:eastAsia="en-US"/>
              </w:rPr>
            </w:pPr>
            <w:r>
              <w:rPr>
                <w:rFonts w:ascii="Arial" w:eastAsia="Batang" w:hAnsi="Arial" w:cs="Arial"/>
                <w:b/>
                <w:bCs/>
                <w:lang w:eastAsia="en-US"/>
              </w:rPr>
              <w:t>-Vu la feuille de match.</w:t>
            </w:r>
          </w:p>
          <w:p w:rsidR="003833B1" w:rsidRDefault="003833B1" w:rsidP="00E2381A">
            <w:pPr>
              <w:rPr>
                <w:rFonts w:ascii="Arial" w:eastAsia="Batang" w:hAnsi="Arial" w:cs="Arial"/>
                <w:b/>
                <w:bCs/>
                <w:lang w:eastAsia="en-US"/>
              </w:rPr>
            </w:pPr>
            <w:r>
              <w:rPr>
                <w:rFonts w:ascii="Arial" w:eastAsia="Batang" w:hAnsi="Arial" w:cs="Arial"/>
                <w:b/>
                <w:bCs/>
                <w:lang w:eastAsia="en-US"/>
              </w:rPr>
              <w:t>-Vu le rapport de l’arbitre.</w:t>
            </w:r>
          </w:p>
          <w:p w:rsidR="003833B1" w:rsidRDefault="003833B1" w:rsidP="003833B1">
            <w:pPr>
              <w:pStyle w:val="Paragraphedeliste"/>
              <w:numPr>
                <w:ilvl w:val="0"/>
                <w:numId w:val="8"/>
              </w:numPr>
              <w:rPr>
                <w:rFonts w:ascii="Arial" w:eastAsia="Batang" w:hAnsi="Arial" w:cs="Arial"/>
                <w:b/>
                <w:bCs/>
                <w:lang w:eastAsia="en-US"/>
              </w:rPr>
            </w:pPr>
            <w:r>
              <w:rPr>
                <w:rFonts w:ascii="Arial" w:eastAsia="Batang" w:hAnsi="Arial" w:cs="Arial"/>
                <w:b/>
                <w:bCs/>
                <w:lang w:eastAsia="en-US"/>
              </w:rPr>
              <w:t xml:space="preserve">Après  auditions des officiels </w:t>
            </w:r>
          </w:p>
          <w:p w:rsidR="003833B1" w:rsidRDefault="003833B1" w:rsidP="00E2381A">
            <w:pPr>
              <w:rPr>
                <w:rFonts w:asciiTheme="minorBidi" w:hAnsiTheme="minorBidi" w:cstheme="minorBidi"/>
                <w:b/>
                <w:bCs/>
                <w:lang w:eastAsia="en-US"/>
              </w:rPr>
            </w:pPr>
            <w:r>
              <w:rPr>
                <w:rFonts w:asciiTheme="minorBidi" w:hAnsiTheme="minorBidi" w:cstheme="minorBidi"/>
                <w:b/>
                <w:bCs/>
                <w:lang w:eastAsia="en-US"/>
              </w:rPr>
              <w:t>*Président  SAKA ABDELKRIM du club ESS . Exclu pour mauvais comportement  envers officiel ( Commissaire au match)</w:t>
            </w:r>
          </w:p>
          <w:p w:rsidR="003833B1" w:rsidRDefault="003833B1" w:rsidP="00E2381A">
            <w:pPr>
              <w:rPr>
                <w:rFonts w:asciiTheme="minorBidi" w:hAnsiTheme="minorBidi" w:cstheme="minorBidi"/>
                <w:b/>
                <w:bCs/>
                <w:lang w:eastAsia="en-US"/>
              </w:rPr>
            </w:pPr>
          </w:p>
          <w:p w:rsidR="003833B1" w:rsidRDefault="003833B1" w:rsidP="00E2381A">
            <w:pPr>
              <w:rPr>
                <w:rFonts w:asciiTheme="minorBidi" w:hAnsiTheme="minorBidi" w:cstheme="minorBidi"/>
                <w:b/>
                <w:bCs/>
                <w:u w:val="single"/>
                <w:lang w:eastAsia="en-US"/>
              </w:rPr>
            </w:pPr>
            <w:r>
              <w:rPr>
                <w:rFonts w:asciiTheme="minorBidi" w:hAnsiTheme="minorBidi" w:cstheme="minorBidi"/>
                <w:b/>
                <w:bCs/>
                <w:u w:val="single"/>
                <w:lang w:eastAsia="en-US"/>
              </w:rPr>
              <w:t>PAR CES MOTIFS: La commission Décide:</w:t>
            </w:r>
          </w:p>
          <w:p w:rsidR="003833B1" w:rsidRDefault="003833B1" w:rsidP="00E2381A">
            <w:pPr>
              <w:rPr>
                <w:b/>
                <w:bCs/>
                <w:lang w:eastAsia="en-US"/>
              </w:rPr>
            </w:pPr>
          </w:p>
          <w:p w:rsidR="003833B1" w:rsidRDefault="003833B1" w:rsidP="00E2381A">
            <w:pPr>
              <w:rPr>
                <w:b/>
                <w:bCs/>
                <w:lang w:eastAsia="en-US"/>
              </w:rPr>
            </w:pPr>
            <w:r>
              <w:rPr>
                <w:b/>
                <w:bCs/>
                <w:lang w:eastAsia="en-US"/>
              </w:rPr>
              <w:t>-</w:t>
            </w:r>
            <w:proofErr w:type="spellStart"/>
            <w:r>
              <w:rPr>
                <w:b/>
                <w:bCs/>
                <w:lang w:eastAsia="en-US"/>
              </w:rPr>
              <w:t>Mr,</w:t>
            </w:r>
            <w:r>
              <w:rPr>
                <w:b/>
                <w:bCs/>
                <w:sz w:val="20"/>
                <w:szCs w:val="20"/>
                <w:lang w:eastAsia="en-US"/>
              </w:rPr>
              <w:t>SAKA</w:t>
            </w:r>
            <w:proofErr w:type="spellEnd"/>
            <w:r>
              <w:rPr>
                <w:b/>
                <w:bCs/>
                <w:sz w:val="20"/>
                <w:szCs w:val="20"/>
                <w:lang w:eastAsia="en-US"/>
              </w:rPr>
              <w:t xml:space="preserve"> ABDELKRIM</w:t>
            </w:r>
            <w:r>
              <w:rPr>
                <w:b/>
                <w:bCs/>
                <w:lang w:eastAsia="en-US"/>
              </w:rPr>
              <w:t xml:space="preserve"> du club ESS , est suspendu a Deux (02) Mois Ferme plus une amende de 5 000 00 DA.</w:t>
            </w:r>
          </w:p>
          <w:p w:rsidR="003833B1" w:rsidRDefault="003833B1" w:rsidP="00E2381A">
            <w:pPr>
              <w:pStyle w:val="Paragraphedeliste"/>
              <w:rPr>
                <w:b/>
                <w:bCs/>
                <w:lang w:eastAsia="en-US"/>
              </w:rPr>
            </w:pPr>
          </w:p>
          <w:p w:rsidR="003833B1" w:rsidRDefault="003833B1" w:rsidP="00E2381A">
            <w:pPr>
              <w:pStyle w:val="Paragraphedeliste"/>
              <w:rPr>
                <w:b/>
                <w:bCs/>
                <w:lang w:eastAsia="en-US"/>
              </w:rPr>
            </w:pPr>
          </w:p>
          <w:p w:rsidR="003833B1" w:rsidRDefault="003833B1" w:rsidP="00E2381A">
            <w:pPr>
              <w:pStyle w:val="Paragraphedeliste"/>
              <w:rPr>
                <w:b/>
                <w:bCs/>
                <w:lang w:eastAsia="en-US"/>
              </w:rPr>
            </w:pPr>
          </w:p>
          <w:p w:rsidR="003833B1" w:rsidRPr="00AA2409" w:rsidRDefault="003833B1" w:rsidP="00AA2409">
            <w:pPr>
              <w:rPr>
                <w:b/>
                <w:bCs/>
                <w:lang w:eastAsia="en-US"/>
              </w:rPr>
            </w:pPr>
          </w:p>
          <w:p w:rsidR="003833B1" w:rsidRDefault="003833B1" w:rsidP="00E2381A">
            <w:pPr>
              <w:tabs>
                <w:tab w:val="left" w:pos="2369"/>
              </w:tabs>
              <w:spacing w:line="360" w:lineRule="auto"/>
              <w:jc w:val="center"/>
              <w:rPr>
                <w:rFonts w:ascii="Arial" w:hAnsi="Arial"/>
                <w:b/>
                <w:bCs/>
                <w:sz w:val="28"/>
                <w:szCs w:val="28"/>
                <w:lang w:eastAsia="en-US" w:bidi="ar-DZ"/>
              </w:rPr>
            </w:pPr>
          </w:p>
        </w:tc>
      </w:tr>
    </w:tbl>
    <w:p w:rsidR="003833B1" w:rsidRDefault="003833B1"/>
    <w:p w:rsidR="003833B1" w:rsidRDefault="003833B1"/>
    <w:p w:rsidR="003833B1" w:rsidRDefault="003833B1"/>
    <w:tbl>
      <w:tblPr>
        <w:tblStyle w:val="Grilledutableau"/>
        <w:tblW w:w="0" w:type="auto"/>
        <w:tblLook w:val="04A0" w:firstRow="1" w:lastRow="0" w:firstColumn="1" w:lastColumn="0" w:noHBand="0" w:noVBand="1"/>
      </w:tblPr>
      <w:tblGrid>
        <w:gridCol w:w="9691"/>
        <w:gridCol w:w="1213"/>
      </w:tblGrid>
      <w:tr w:rsidR="000B626B" w:rsidTr="003833B1">
        <w:trPr>
          <w:gridAfter w:val="1"/>
          <w:wAfter w:w="1213" w:type="dxa"/>
        </w:trPr>
        <w:tc>
          <w:tcPr>
            <w:tcW w:w="9691" w:type="dxa"/>
            <w:tcBorders>
              <w:top w:val="single" w:sz="4" w:space="0" w:color="auto"/>
              <w:left w:val="single" w:sz="4" w:space="0" w:color="auto"/>
              <w:bottom w:val="single" w:sz="4" w:space="0" w:color="auto"/>
              <w:right w:val="single" w:sz="4" w:space="0" w:color="auto"/>
            </w:tcBorders>
          </w:tcPr>
          <w:p w:rsidR="000B626B" w:rsidRDefault="000B626B" w:rsidP="00E2381A">
            <w:pPr>
              <w:spacing w:before="100" w:beforeAutospacing="1"/>
              <w:jc w:val="center"/>
              <w:rPr>
                <w:rFonts w:ascii="Arial" w:eastAsia="Batang" w:hAnsi="Arial" w:cs="Arial"/>
                <w:b/>
                <w:bCs/>
                <w:i/>
                <w:iCs/>
                <w:sz w:val="32"/>
                <w:szCs w:val="32"/>
                <w:u w:val="single"/>
                <w:lang w:eastAsia="en-US"/>
              </w:rPr>
            </w:pPr>
            <w:r>
              <w:rPr>
                <w:rFonts w:ascii="Arial" w:eastAsia="Batang" w:hAnsi="Arial" w:cs="Arial"/>
                <w:b/>
                <w:bCs/>
                <w:i/>
                <w:iCs/>
                <w:sz w:val="32"/>
                <w:szCs w:val="32"/>
                <w:u w:val="single"/>
                <w:lang w:eastAsia="en-US"/>
              </w:rPr>
              <w:t>SEANCE N° 19  /  DU  11 MAI 2022</w:t>
            </w:r>
          </w:p>
          <w:p w:rsidR="000B626B" w:rsidRDefault="000B626B" w:rsidP="00E2381A">
            <w:pPr>
              <w:jc w:val="center"/>
              <w:rPr>
                <w:rFonts w:ascii="Arial" w:eastAsia="Batang" w:hAnsi="Arial" w:cs="Arial"/>
                <w:b/>
                <w:bCs/>
                <w:i/>
                <w:iCs/>
                <w:sz w:val="32"/>
                <w:szCs w:val="32"/>
                <w:lang w:eastAsia="en-US"/>
              </w:rPr>
            </w:pPr>
            <w:r>
              <w:rPr>
                <w:rFonts w:ascii="Arial" w:eastAsia="Batang" w:hAnsi="Arial" w:cs="Arial"/>
                <w:b/>
                <w:bCs/>
                <w:i/>
                <w:iCs/>
                <w:lang w:eastAsia="en-US"/>
              </w:rPr>
              <w:t>22 ° JOURNEE SENIORS</w:t>
            </w:r>
            <w:r>
              <w:rPr>
                <w:rFonts w:ascii="Arial" w:eastAsia="Batang" w:hAnsi="Arial" w:cs="Arial"/>
                <w:b/>
                <w:bCs/>
                <w:lang w:eastAsia="en-US"/>
              </w:rPr>
              <w:t xml:space="preserve"> ET FINALE COUPE DE WILAYA          </w:t>
            </w:r>
          </w:p>
          <w:tbl>
            <w:tblPr>
              <w:tblStyle w:val="Grilledutableau"/>
              <w:tblW w:w="0" w:type="auto"/>
              <w:tblLook w:val="04A0" w:firstRow="1" w:lastRow="0" w:firstColumn="1" w:lastColumn="0" w:noHBand="0" w:noVBand="1"/>
            </w:tblPr>
            <w:tblGrid>
              <w:gridCol w:w="9465"/>
            </w:tblGrid>
            <w:tr w:rsidR="000B626B" w:rsidTr="00E2381A">
              <w:trPr>
                <w:trHeight w:val="142"/>
              </w:trPr>
              <w:tc>
                <w:tcPr>
                  <w:tcW w:w="1068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0B626B" w:rsidRDefault="000B626B" w:rsidP="00E2381A">
                  <w:pPr>
                    <w:rPr>
                      <w:rFonts w:ascii="Arial Black" w:eastAsia="Batang" w:hAnsi="Arial Black" w:cs="Arial"/>
                      <w:bCs/>
                      <w:sz w:val="26"/>
                      <w:szCs w:val="26"/>
                      <w:lang w:eastAsia="en-US"/>
                    </w:rPr>
                  </w:pPr>
                  <w:r>
                    <w:rPr>
                      <w:rFonts w:ascii="Arial Black" w:eastAsia="Batang" w:hAnsi="Arial Black"/>
                      <w:bCs/>
                      <w:sz w:val="26"/>
                      <w:szCs w:val="26"/>
                      <w:lang w:eastAsia="en-US"/>
                    </w:rPr>
                    <w:t>Affaire N°138  :</w:t>
                  </w:r>
                  <w:r>
                    <w:rPr>
                      <w:rFonts w:ascii="Arial Black" w:eastAsia="Batang" w:hAnsi="Arial Black" w:cs="Arial"/>
                      <w:bCs/>
                      <w:sz w:val="26"/>
                      <w:szCs w:val="26"/>
                      <w:lang w:eastAsia="en-US"/>
                    </w:rPr>
                    <w:t>R/  IRBSA-MAS DU 5 / 05 / 2022 ( 22° Journée Séniors) .</w:t>
                  </w:r>
                </w:p>
              </w:tc>
            </w:tr>
          </w:tbl>
          <w:p w:rsidR="000B626B" w:rsidRDefault="000B626B" w:rsidP="00E2381A">
            <w:pPr>
              <w:rPr>
                <w:rFonts w:ascii="Arial" w:hAnsi="Arial" w:cs="Arial"/>
                <w:b/>
                <w:bCs/>
                <w:lang w:eastAsia="en-US"/>
              </w:rPr>
            </w:pPr>
            <w:r>
              <w:rPr>
                <w:rFonts w:ascii="Arial" w:hAnsi="Arial" w:cs="Arial"/>
                <w:b/>
                <w:bCs/>
                <w:lang w:eastAsia="en-US"/>
              </w:rPr>
              <w:t>Vu les pièces versées au dossier ;</w:t>
            </w:r>
          </w:p>
          <w:p w:rsidR="000B626B" w:rsidRDefault="000B626B" w:rsidP="00E2381A">
            <w:pPr>
              <w:rPr>
                <w:rFonts w:ascii="Arial" w:eastAsia="Batang" w:hAnsi="Arial" w:cs="Arial"/>
                <w:b/>
                <w:bCs/>
                <w:lang w:eastAsia="en-US"/>
              </w:rPr>
            </w:pPr>
            <w:r>
              <w:rPr>
                <w:rFonts w:ascii="Arial" w:eastAsia="Batang" w:hAnsi="Arial" w:cs="Arial"/>
                <w:b/>
                <w:bCs/>
                <w:lang w:eastAsia="en-US"/>
              </w:rPr>
              <w:t>-Vu la feuille de match.</w:t>
            </w:r>
          </w:p>
          <w:p w:rsidR="000B626B" w:rsidRDefault="000B626B" w:rsidP="00E2381A">
            <w:pPr>
              <w:rPr>
                <w:rFonts w:ascii="Arial" w:eastAsia="Batang" w:hAnsi="Arial" w:cs="Arial"/>
                <w:b/>
                <w:bCs/>
                <w:lang w:eastAsia="en-US"/>
              </w:rPr>
            </w:pPr>
            <w:r>
              <w:rPr>
                <w:rFonts w:ascii="Arial" w:eastAsia="Batang" w:hAnsi="Arial" w:cs="Arial"/>
                <w:b/>
                <w:bCs/>
                <w:lang w:eastAsia="en-US"/>
              </w:rPr>
              <w:t>-Vu le rapport de l’arbitre.</w:t>
            </w:r>
          </w:p>
          <w:p w:rsidR="000B626B" w:rsidRDefault="000B626B" w:rsidP="00E2381A">
            <w:pPr>
              <w:rPr>
                <w:rFonts w:ascii="Arial" w:eastAsia="Batang" w:hAnsi="Arial" w:cs="Arial"/>
                <w:b/>
                <w:bCs/>
                <w:lang w:eastAsia="en-US"/>
              </w:rPr>
            </w:pPr>
            <w:r>
              <w:rPr>
                <w:rFonts w:ascii="Arial" w:eastAsia="Batang" w:hAnsi="Arial" w:cs="Arial"/>
                <w:b/>
                <w:bCs/>
                <w:lang w:eastAsia="en-US"/>
              </w:rPr>
              <w:t xml:space="preserve">  -Attendu que l’arbitre signale  sur la feuille de match et dans son rapport, que la rencontre n’a</w:t>
            </w:r>
          </w:p>
          <w:p w:rsidR="000B626B" w:rsidRDefault="000B626B" w:rsidP="00E2381A">
            <w:pPr>
              <w:rPr>
                <w:rFonts w:ascii="Arial" w:eastAsia="Batang" w:hAnsi="Arial" w:cs="Arial"/>
                <w:b/>
                <w:bCs/>
                <w:lang w:eastAsia="en-US"/>
              </w:rPr>
            </w:pPr>
            <w:r>
              <w:rPr>
                <w:rFonts w:ascii="Arial" w:eastAsia="Batang" w:hAnsi="Arial" w:cs="Arial"/>
                <w:b/>
                <w:bCs/>
                <w:lang w:eastAsia="en-US"/>
              </w:rPr>
              <w:t>pas eu lieu .</w:t>
            </w:r>
          </w:p>
          <w:p w:rsidR="000B626B" w:rsidRDefault="000B626B" w:rsidP="00E2381A">
            <w:pPr>
              <w:rPr>
                <w:rFonts w:ascii="Arial" w:eastAsia="Batang" w:hAnsi="Arial" w:cs="Arial"/>
                <w:b/>
                <w:bCs/>
                <w:lang w:eastAsia="en-US"/>
              </w:rPr>
            </w:pPr>
            <w:r>
              <w:rPr>
                <w:rFonts w:ascii="Arial" w:eastAsia="Batang" w:hAnsi="Arial" w:cs="Arial"/>
                <w:b/>
                <w:bCs/>
                <w:lang w:eastAsia="en-US"/>
              </w:rPr>
              <w:t xml:space="preserve"> -Attendu que le non déroulement de la rencontre et due par constat de l’arbitre que l’effectif du club  recevant du IRB SIDI AMAR est amoindri ( 7 joueurs présents sur les 11 joueurs).</w:t>
            </w:r>
          </w:p>
          <w:p w:rsidR="000B626B" w:rsidRDefault="000B626B" w:rsidP="00E2381A">
            <w:pPr>
              <w:rPr>
                <w:rFonts w:ascii="Arial" w:eastAsia="Batang" w:hAnsi="Arial" w:cs="Arial"/>
                <w:b/>
                <w:bCs/>
                <w:lang w:eastAsia="en-US"/>
              </w:rPr>
            </w:pPr>
            <w:r>
              <w:rPr>
                <w:rFonts w:ascii="Arial" w:eastAsia="Batang" w:hAnsi="Arial" w:cs="Arial"/>
                <w:b/>
                <w:bCs/>
                <w:lang w:eastAsia="en-US"/>
              </w:rPr>
              <w:t>PAR CES MOTIFS : La Commission de discipline DECIDE ; ( Art 57 des R.G.)</w:t>
            </w:r>
          </w:p>
          <w:p w:rsidR="000B626B" w:rsidRDefault="000B626B" w:rsidP="000B626B">
            <w:pPr>
              <w:pStyle w:val="Paragraphedeliste"/>
              <w:numPr>
                <w:ilvl w:val="0"/>
                <w:numId w:val="4"/>
              </w:numPr>
              <w:rPr>
                <w:rFonts w:ascii="Arial" w:eastAsia="Batang" w:hAnsi="Arial" w:cs="Arial"/>
                <w:b/>
                <w:bCs/>
                <w:lang w:eastAsia="en-US"/>
              </w:rPr>
            </w:pPr>
            <w:r>
              <w:rPr>
                <w:rFonts w:ascii="Arial" w:eastAsia="Batang" w:hAnsi="Arial" w:cs="Arial"/>
                <w:b/>
                <w:bCs/>
                <w:lang w:eastAsia="en-US"/>
              </w:rPr>
              <w:t>Match perdu par pénalité a l’équipe du IRB Sidi Amar ,pour en attribuer le gain du match</w:t>
            </w:r>
          </w:p>
          <w:p w:rsidR="000B626B" w:rsidRDefault="000B626B" w:rsidP="00E2381A">
            <w:pPr>
              <w:pStyle w:val="Paragraphedeliste"/>
              <w:rPr>
                <w:rFonts w:ascii="Arial" w:eastAsia="Batang" w:hAnsi="Arial" w:cs="Arial"/>
                <w:b/>
                <w:bCs/>
                <w:lang w:eastAsia="en-US"/>
              </w:rPr>
            </w:pPr>
            <w:r>
              <w:rPr>
                <w:rFonts w:ascii="Arial" w:eastAsia="Batang" w:hAnsi="Arial" w:cs="Arial"/>
                <w:b/>
                <w:bCs/>
                <w:lang w:eastAsia="en-US"/>
              </w:rPr>
              <w:t>Au club de M. Ain Sultane  qui marque (03) Trois points  et un score de (03) trois  a Zéro .</w:t>
            </w:r>
          </w:p>
          <w:p w:rsidR="000B626B" w:rsidRDefault="000B626B" w:rsidP="000B626B">
            <w:pPr>
              <w:pStyle w:val="Paragraphedeliste"/>
              <w:numPr>
                <w:ilvl w:val="0"/>
                <w:numId w:val="4"/>
              </w:numPr>
              <w:rPr>
                <w:rFonts w:ascii="Arial" w:eastAsia="Batang" w:hAnsi="Arial" w:cs="Arial"/>
                <w:b/>
                <w:bCs/>
                <w:lang w:eastAsia="en-US"/>
              </w:rPr>
            </w:pPr>
            <w:r>
              <w:rPr>
                <w:rFonts w:ascii="Arial" w:eastAsia="Batang" w:hAnsi="Arial" w:cs="Arial"/>
                <w:b/>
                <w:bCs/>
                <w:lang w:eastAsia="en-US"/>
              </w:rPr>
              <w:t>Défalcation de (06) Six  points au club du IRB Sidi Amar .</w:t>
            </w:r>
          </w:p>
          <w:p w:rsidR="000B626B" w:rsidRDefault="000B626B" w:rsidP="000B626B">
            <w:pPr>
              <w:pStyle w:val="Paragraphedeliste"/>
              <w:numPr>
                <w:ilvl w:val="0"/>
                <w:numId w:val="4"/>
              </w:numPr>
              <w:rPr>
                <w:rFonts w:ascii="Arial" w:eastAsia="Batang" w:hAnsi="Arial" w:cs="Arial"/>
                <w:b/>
                <w:bCs/>
                <w:lang w:eastAsia="en-US"/>
              </w:rPr>
            </w:pPr>
            <w:r>
              <w:rPr>
                <w:rFonts w:ascii="Arial" w:eastAsia="Batang" w:hAnsi="Arial" w:cs="Arial"/>
                <w:b/>
                <w:bCs/>
                <w:lang w:eastAsia="en-US"/>
              </w:rPr>
              <w:t>Plus une amende 5 000,00 DA ( Cinq Mille Dinars ) au club IRB SIDI AMAR</w:t>
            </w:r>
          </w:p>
          <w:tbl>
            <w:tblPr>
              <w:tblStyle w:val="Grilledutableau"/>
              <w:tblW w:w="0" w:type="auto"/>
              <w:tblLook w:val="04A0" w:firstRow="1" w:lastRow="0" w:firstColumn="1" w:lastColumn="0" w:noHBand="0" w:noVBand="1"/>
            </w:tblPr>
            <w:tblGrid>
              <w:gridCol w:w="9465"/>
            </w:tblGrid>
            <w:tr w:rsidR="000B626B" w:rsidTr="00E2381A">
              <w:trPr>
                <w:trHeight w:val="142"/>
              </w:trPr>
              <w:tc>
                <w:tcPr>
                  <w:tcW w:w="1068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0B626B" w:rsidRDefault="000B626B" w:rsidP="00E2381A">
                  <w:pPr>
                    <w:rPr>
                      <w:rFonts w:ascii="Arial Black" w:eastAsia="Batang" w:hAnsi="Arial Black" w:cs="Arial"/>
                      <w:bCs/>
                      <w:sz w:val="26"/>
                      <w:szCs w:val="26"/>
                      <w:lang w:eastAsia="en-US"/>
                    </w:rPr>
                  </w:pPr>
                  <w:r>
                    <w:rPr>
                      <w:rFonts w:ascii="Arial Black" w:eastAsia="Batang" w:hAnsi="Arial Black"/>
                      <w:bCs/>
                      <w:sz w:val="26"/>
                      <w:szCs w:val="26"/>
                      <w:lang w:eastAsia="en-US"/>
                    </w:rPr>
                    <w:t>Affaire N°139 :</w:t>
                  </w:r>
                  <w:r>
                    <w:rPr>
                      <w:rFonts w:ascii="Arial Black" w:eastAsia="Batang" w:hAnsi="Arial Black" w:cs="Arial"/>
                      <w:bCs/>
                      <w:sz w:val="26"/>
                      <w:szCs w:val="26"/>
                      <w:lang w:eastAsia="en-US"/>
                    </w:rPr>
                    <w:t>R/ ESSA-TBS   DU   5 / 05/ 2022 ( 22° Journée Séniors) .</w:t>
                  </w:r>
                </w:p>
              </w:tc>
            </w:tr>
          </w:tbl>
          <w:p w:rsidR="000B626B" w:rsidRDefault="000B626B" w:rsidP="00E2381A">
            <w:pPr>
              <w:ind w:right="57"/>
              <w:rPr>
                <w:rFonts w:ascii="Arial" w:eastAsia="Batang" w:hAnsi="Arial" w:cs="Arial"/>
                <w:bCs/>
                <w:u w:val="single"/>
                <w:lang w:eastAsia="en-US"/>
              </w:rPr>
            </w:pPr>
            <w:r>
              <w:rPr>
                <w:rFonts w:ascii="Arial" w:eastAsia="Batang" w:hAnsi="Arial" w:cs="Arial"/>
                <w:b/>
                <w:bCs/>
                <w:u w:val="single"/>
                <w:lang w:eastAsia="en-US"/>
              </w:rPr>
              <w:t>Partie non Jouée </w:t>
            </w:r>
          </w:p>
          <w:p w:rsidR="000B626B" w:rsidRDefault="000B626B" w:rsidP="00E2381A">
            <w:pPr>
              <w:ind w:right="57"/>
              <w:rPr>
                <w:rFonts w:asciiTheme="minorBidi" w:hAnsiTheme="minorBidi" w:cstheme="minorBidi"/>
                <w:b/>
                <w:bCs/>
                <w:lang w:eastAsia="en-US"/>
              </w:rPr>
            </w:pPr>
            <w:r>
              <w:rPr>
                <w:rFonts w:asciiTheme="minorBidi" w:hAnsiTheme="minorBidi" w:cstheme="minorBidi"/>
                <w:b/>
                <w:bCs/>
                <w:lang w:eastAsia="en-US"/>
              </w:rPr>
              <w:t>Vu les pièces versées au dossier ;</w:t>
            </w:r>
          </w:p>
          <w:p w:rsidR="000B626B" w:rsidRDefault="000B626B" w:rsidP="00E2381A">
            <w:pPr>
              <w:ind w:right="57"/>
              <w:rPr>
                <w:rFonts w:asciiTheme="minorBidi" w:hAnsiTheme="minorBidi" w:cstheme="minorBidi"/>
                <w:b/>
                <w:bCs/>
                <w:lang w:eastAsia="en-US"/>
              </w:rPr>
            </w:pPr>
            <w:r>
              <w:rPr>
                <w:rFonts w:asciiTheme="minorBidi" w:hAnsiTheme="minorBidi" w:cstheme="minorBidi"/>
                <w:b/>
                <w:bCs/>
                <w:lang w:eastAsia="en-US"/>
              </w:rPr>
              <w:t>-Vu la feuille de match ;</w:t>
            </w:r>
          </w:p>
          <w:p w:rsidR="000B626B" w:rsidRDefault="000B626B" w:rsidP="00E2381A">
            <w:pPr>
              <w:ind w:right="57"/>
              <w:rPr>
                <w:rFonts w:asciiTheme="minorBidi" w:hAnsiTheme="minorBidi" w:cstheme="minorBidi"/>
                <w:b/>
                <w:bCs/>
                <w:lang w:eastAsia="en-US"/>
              </w:rPr>
            </w:pPr>
            <w:r>
              <w:rPr>
                <w:rFonts w:asciiTheme="minorBidi" w:hAnsiTheme="minorBidi" w:cstheme="minorBidi"/>
                <w:b/>
                <w:bCs/>
                <w:lang w:eastAsia="en-US"/>
              </w:rPr>
              <w:t>-Vu le rapport  de l’arbitre ;</w:t>
            </w:r>
          </w:p>
          <w:p w:rsidR="000B626B" w:rsidRDefault="000B626B" w:rsidP="00E2381A">
            <w:pPr>
              <w:ind w:right="57"/>
              <w:rPr>
                <w:rFonts w:asciiTheme="minorBidi" w:hAnsiTheme="minorBidi" w:cstheme="minorBidi"/>
                <w:b/>
                <w:bCs/>
                <w:lang w:eastAsia="en-US"/>
              </w:rPr>
            </w:pPr>
            <w:r>
              <w:rPr>
                <w:rFonts w:asciiTheme="minorBidi" w:hAnsiTheme="minorBidi" w:cstheme="minorBidi"/>
                <w:b/>
                <w:bCs/>
                <w:lang w:eastAsia="en-US"/>
              </w:rPr>
              <w:t>-Attendu que l’arbitre signale sur la feuille de match et confirme dans son rapport que la rencontre n’a pu Avoir lieu, suite l’absence de l’équipe Du TBS  TARAJI  BOUKHORS .</w:t>
            </w:r>
          </w:p>
          <w:p w:rsidR="000B626B" w:rsidRDefault="000B626B" w:rsidP="00E2381A">
            <w:pPr>
              <w:ind w:right="57"/>
              <w:rPr>
                <w:rFonts w:asciiTheme="minorBidi" w:hAnsiTheme="minorBidi" w:cstheme="minorBidi"/>
                <w:b/>
                <w:bCs/>
                <w:lang w:eastAsia="en-US"/>
              </w:rPr>
            </w:pPr>
            <w:r>
              <w:rPr>
                <w:rFonts w:asciiTheme="minorBidi" w:hAnsiTheme="minorBidi" w:cstheme="minorBidi"/>
                <w:b/>
                <w:bCs/>
                <w:lang w:eastAsia="en-US"/>
              </w:rPr>
              <w:t xml:space="preserve">       -Attendu  que cette absence a été  constaté dans les délais et formes réglementaire.</w:t>
            </w:r>
          </w:p>
          <w:p w:rsidR="000B626B" w:rsidRDefault="000B626B" w:rsidP="00E2381A">
            <w:pPr>
              <w:ind w:right="57"/>
              <w:rPr>
                <w:rFonts w:asciiTheme="minorBidi" w:hAnsiTheme="minorBidi" w:cstheme="minorBidi"/>
                <w:b/>
                <w:bCs/>
                <w:lang w:eastAsia="en-US"/>
              </w:rPr>
            </w:pPr>
            <w:r>
              <w:rPr>
                <w:rFonts w:asciiTheme="minorBidi" w:hAnsiTheme="minorBidi" w:cstheme="minorBidi"/>
                <w:b/>
                <w:bCs/>
                <w:lang w:eastAsia="en-US"/>
              </w:rPr>
              <w:t xml:space="preserve">       - Attendu que le club TBS  TARAJI  BOUKHORS  n’a pas justifié cette absence .</w:t>
            </w:r>
          </w:p>
          <w:p w:rsidR="000B626B" w:rsidRDefault="000B626B" w:rsidP="00E2381A">
            <w:pPr>
              <w:ind w:right="57"/>
              <w:rPr>
                <w:rFonts w:asciiTheme="minorBidi" w:hAnsiTheme="minorBidi" w:cstheme="minorBidi"/>
                <w:b/>
                <w:bCs/>
                <w:u w:val="single"/>
                <w:lang w:eastAsia="en-US"/>
              </w:rPr>
            </w:pPr>
            <w:r>
              <w:rPr>
                <w:rFonts w:asciiTheme="minorBidi" w:hAnsiTheme="minorBidi" w:cstheme="minorBidi"/>
                <w:b/>
                <w:bCs/>
                <w:u w:val="single"/>
                <w:lang w:eastAsia="en-US"/>
              </w:rPr>
              <w:t xml:space="preserve">PAR CES </w:t>
            </w:r>
            <w:proofErr w:type="spellStart"/>
            <w:r>
              <w:rPr>
                <w:rFonts w:asciiTheme="minorBidi" w:hAnsiTheme="minorBidi" w:cstheme="minorBidi"/>
                <w:b/>
                <w:bCs/>
                <w:u w:val="single"/>
                <w:lang w:eastAsia="en-US"/>
              </w:rPr>
              <w:t>MOTIFS:La</w:t>
            </w:r>
            <w:proofErr w:type="spellEnd"/>
            <w:r>
              <w:rPr>
                <w:rFonts w:asciiTheme="minorBidi" w:hAnsiTheme="minorBidi" w:cstheme="minorBidi"/>
                <w:b/>
                <w:bCs/>
                <w:u w:val="single"/>
                <w:lang w:eastAsia="en-US"/>
              </w:rPr>
              <w:t xml:space="preserve"> commission de Discipline DECIDE; (Art 62 des R.G) PHASE RETOUR</w:t>
            </w:r>
          </w:p>
          <w:p w:rsidR="000B626B" w:rsidRDefault="000B626B" w:rsidP="00E2381A">
            <w:pPr>
              <w:ind w:right="57"/>
              <w:rPr>
                <w:rFonts w:asciiTheme="minorBidi" w:hAnsiTheme="minorBidi" w:cstheme="minorBidi"/>
                <w:b/>
                <w:bCs/>
                <w:u w:val="single"/>
                <w:lang w:eastAsia="en-US"/>
              </w:rPr>
            </w:pPr>
            <w:r>
              <w:rPr>
                <w:rFonts w:asciiTheme="minorBidi" w:hAnsiTheme="minorBidi" w:cstheme="minorBidi"/>
                <w:b/>
                <w:bCs/>
                <w:u w:val="single"/>
                <w:lang w:eastAsia="en-US"/>
              </w:rPr>
              <w:t>PREMIER  FORFAIT ;</w:t>
            </w:r>
            <w:r>
              <w:rPr>
                <w:rFonts w:asciiTheme="minorBidi" w:hAnsiTheme="minorBidi" w:cstheme="minorBidi"/>
                <w:b/>
                <w:bCs/>
                <w:lang w:eastAsia="en-US"/>
              </w:rPr>
              <w:t>Match perdu par pénalité au club TBS  BOUKHORS ,pour en attribuer le gain du match au club du ES Sidi Ahmed, Qui marque Trois (03) points et un score de Trois buts (03)à Zéro(00).</w:t>
            </w:r>
          </w:p>
          <w:p w:rsidR="000B626B" w:rsidRDefault="000B626B" w:rsidP="000B626B">
            <w:pPr>
              <w:pStyle w:val="Paragraphedeliste"/>
              <w:numPr>
                <w:ilvl w:val="0"/>
                <w:numId w:val="4"/>
              </w:numPr>
              <w:ind w:left="0" w:right="57"/>
              <w:rPr>
                <w:rFonts w:asciiTheme="minorBidi" w:hAnsiTheme="minorBidi" w:cstheme="minorBidi"/>
                <w:b/>
                <w:bCs/>
                <w:lang w:eastAsia="en-US"/>
              </w:rPr>
            </w:pPr>
            <w:r>
              <w:rPr>
                <w:rFonts w:asciiTheme="minorBidi" w:hAnsiTheme="minorBidi" w:cstheme="minorBidi"/>
                <w:b/>
                <w:bCs/>
                <w:lang w:eastAsia="en-US"/>
              </w:rPr>
              <w:t>*Défalcation de Six (06)  points  a l’équipe TARAJI  BOUKHORS.</w:t>
            </w:r>
          </w:p>
          <w:p w:rsidR="000B626B" w:rsidRDefault="000B626B" w:rsidP="000B626B">
            <w:pPr>
              <w:pStyle w:val="Paragraphedeliste"/>
              <w:numPr>
                <w:ilvl w:val="0"/>
                <w:numId w:val="4"/>
              </w:numPr>
              <w:ind w:left="0" w:right="57"/>
              <w:rPr>
                <w:rFonts w:asciiTheme="minorBidi" w:hAnsiTheme="minorBidi" w:cstheme="minorBidi"/>
                <w:b/>
                <w:bCs/>
                <w:lang w:eastAsia="en-US"/>
              </w:rPr>
            </w:pPr>
            <w:r>
              <w:rPr>
                <w:rFonts w:asciiTheme="minorBidi" w:hAnsiTheme="minorBidi" w:cstheme="minorBidi"/>
                <w:b/>
                <w:bCs/>
                <w:lang w:eastAsia="en-US"/>
              </w:rPr>
              <w:t>*Plus une amende de 15 000 00 DA au club du TARAJI  BOUKHORS..</w:t>
            </w:r>
          </w:p>
          <w:tbl>
            <w:tblPr>
              <w:tblStyle w:val="Grilledutableau"/>
              <w:tblW w:w="0" w:type="auto"/>
              <w:tblLook w:val="04A0" w:firstRow="1" w:lastRow="0" w:firstColumn="1" w:lastColumn="0" w:noHBand="0" w:noVBand="1"/>
            </w:tblPr>
            <w:tblGrid>
              <w:gridCol w:w="9465"/>
            </w:tblGrid>
            <w:tr w:rsidR="000B626B" w:rsidTr="00E2381A">
              <w:trPr>
                <w:trHeight w:val="142"/>
              </w:trPr>
              <w:tc>
                <w:tcPr>
                  <w:tcW w:w="1068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0B626B" w:rsidRDefault="000B626B" w:rsidP="00E2381A">
                  <w:pPr>
                    <w:rPr>
                      <w:rFonts w:asciiTheme="minorBidi" w:eastAsia="Batang" w:hAnsiTheme="minorBidi" w:cstheme="minorBidi"/>
                      <w:b/>
                      <w:lang w:eastAsia="en-US"/>
                    </w:rPr>
                  </w:pPr>
                  <w:r>
                    <w:rPr>
                      <w:rFonts w:ascii="Arial Black" w:eastAsia="Batang" w:hAnsi="Arial Black" w:cstheme="minorBidi"/>
                      <w:b/>
                      <w:sz w:val="26"/>
                      <w:szCs w:val="26"/>
                      <w:lang w:eastAsia="en-US"/>
                    </w:rPr>
                    <w:t>Affaire N°140  :R/ MBSB-CSAT DU 6 / 05/ 2022 (22° Journée Séniors)</w:t>
                  </w:r>
                  <w:r>
                    <w:rPr>
                      <w:rFonts w:asciiTheme="minorBidi" w:eastAsia="Batang" w:hAnsiTheme="minorBidi" w:cstheme="minorBidi"/>
                      <w:b/>
                      <w:lang w:eastAsia="en-US"/>
                    </w:rPr>
                    <w:t xml:space="preserve"> .</w:t>
                  </w:r>
                </w:p>
              </w:tc>
            </w:tr>
          </w:tbl>
          <w:p w:rsidR="000B626B" w:rsidRDefault="000B626B" w:rsidP="00E2381A">
            <w:pPr>
              <w:jc w:val="center"/>
              <w:rPr>
                <w:rFonts w:ascii="Arial" w:eastAsia="Batang" w:hAnsi="Arial" w:cs="Arial"/>
                <w:b/>
                <w:sz w:val="40"/>
                <w:szCs w:val="40"/>
                <w:u w:val="single"/>
                <w:lang w:eastAsia="en-US"/>
              </w:rPr>
            </w:pPr>
            <w:r>
              <w:rPr>
                <w:rFonts w:ascii="Arial" w:eastAsia="Batang" w:hAnsi="Arial" w:cs="Arial"/>
                <w:b/>
                <w:sz w:val="40"/>
                <w:szCs w:val="40"/>
                <w:u w:val="single"/>
                <w:lang w:eastAsia="en-US"/>
              </w:rPr>
              <w:t>R.A.S</w:t>
            </w:r>
          </w:p>
          <w:tbl>
            <w:tblPr>
              <w:tblStyle w:val="Grilledutableau"/>
              <w:tblW w:w="0" w:type="auto"/>
              <w:tblLook w:val="04A0" w:firstRow="1" w:lastRow="0" w:firstColumn="1" w:lastColumn="0" w:noHBand="0" w:noVBand="1"/>
            </w:tblPr>
            <w:tblGrid>
              <w:gridCol w:w="9465"/>
            </w:tblGrid>
            <w:tr w:rsidR="000B626B" w:rsidTr="00E2381A">
              <w:trPr>
                <w:trHeight w:val="142"/>
              </w:trPr>
              <w:tc>
                <w:tcPr>
                  <w:tcW w:w="1068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0B626B" w:rsidRDefault="000B626B" w:rsidP="00E2381A">
                  <w:pPr>
                    <w:rPr>
                      <w:rFonts w:ascii="Arial Black" w:eastAsia="Batang" w:hAnsi="Arial Black" w:cs="Arial"/>
                      <w:bCs/>
                      <w:sz w:val="26"/>
                      <w:szCs w:val="26"/>
                      <w:lang w:eastAsia="en-US"/>
                    </w:rPr>
                  </w:pPr>
                  <w:r>
                    <w:rPr>
                      <w:rFonts w:ascii="Arial Black" w:eastAsia="Batang" w:hAnsi="Arial Black"/>
                      <w:bCs/>
                      <w:sz w:val="26"/>
                      <w:szCs w:val="26"/>
                      <w:lang w:eastAsia="en-US"/>
                    </w:rPr>
                    <w:t>Affaire N° 141 :</w:t>
                  </w:r>
                  <w:r>
                    <w:rPr>
                      <w:rFonts w:ascii="Arial Black" w:eastAsia="Batang" w:hAnsi="Arial Black" w:cs="Arial"/>
                      <w:bCs/>
                      <w:sz w:val="26"/>
                      <w:szCs w:val="26"/>
                      <w:lang w:eastAsia="en-US"/>
                    </w:rPr>
                    <w:t>R/ JSM -JSOD  DU  6 / 05/ 2022 (22° Journée Séniors) .</w:t>
                  </w:r>
                </w:p>
              </w:tc>
            </w:tr>
          </w:tbl>
          <w:p w:rsidR="000B626B" w:rsidRDefault="000B626B" w:rsidP="00E2381A">
            <w:pPr>
              <w:rPr>
                <w:rFonts w:ascii="Arial" w:eastAsia="Batang" w:hAnsi="Arial" w:cs="Arial"/>
                <w:bCs/>
                <w:u w:val="single"/>
                <w:lang w:eastAsia="en-US"/>
              </w:rPr>
            </w:pPr>
            <w:r>
              <w:rPr>
                <w:rFonts w:ascii="Arial" w:eastAsia="Batang" w:hAnsi="Arial" w:cs="Arial"/>
                <w:b/>
                <w:bCs/>
                <w:u w:val="single"/>
                <w:lang w:eastAsia="en-US"/>
              </w:rPr>
              <w:t>Joueurs Avertis</w:t>
            </w:r>
            <w:r>
              <w:rPr>
                <w:rFonts w:ascii="Arial" w:eastAsia="Batang" w:hAnsi="Arial" w:cs="Arial"/>
                <w:bCs/>
                <w:u w:val="single"/>
                <w:lang w:eastAsia="en-US"/>
              </w:rPr>
              <w:t xml:space="preserve"> :</w:t>
            </w:r>
          </w:p>
          <w:p w:rsidR="000B626B" w:rsidRDefault="000B626B" w:rsidP="00E2381A">
            <w:pPr>
              <w:rPr>
                <w:rFonts w:ascii="Arial" w:eastAsia="Batang" w:hAnsi="Arial" w:cs="Arial"/>
                <w:b/>
                <w:bCs/>
                <w:lang w:eastAsia="en-US"/>
              </w:rPr>
            </w:pPr>
            <w:r>
              <w:rPr>
                <w:rFonts w:ascii="Arial" w:eastAsia="Batang" w:hAnsi="Arial" w:cs="Arial"/>
                <w:b/>
                <w:bCs/>
                <w:lang w:eastAsia="en-US"/>
              </w:rPr>
              <w:t>-  BAHLOULI      MUSTAPHA    LIC    N° 182  JSOD, pour Comportement Anti sportif.</w:t>
            </w:r>
          </w:p>
          <w:p w:rsidR="000B626B" w:rsidRDefault="000B626B" w:rsidP="00E2381A">
            <w:pPr>
              <w:rPr>
                <w:rFonts w:ascii="Arial" w:eastAsia="Batang" w:hAnsi="Arial" w:cs="Arial"/>
                <w:b/>
                <w:bCs/>
                <w:lang w:eastAsia="en-US"/>
              </w:rPr>
            </w:pPr>
            <w:r>
              <w:rPr>
                <w:rFonts w:ascii="Arial" w:eastAsia="Batang" w:hAnsi="Arial" w:cs="Arial"/>
                <w:b/>
                <w:bCs/>
                <w:lang w:eastAsia="en-US"/>
              </w:rPr>
              <w:lastRenderedPageBreak/>
              <w:t>-  HADJ   MOHAMED  AISSA     LIC    N° 198  JSOD , pour Comportement Anti sportif.</w:t>
            </w:r>
          </w:p>
          <w:p w:rsidR="000B626B" w:rsidRDefault="000B626B" w:rsidP="00E2381A">
            <w:pPr>
              <w:rPr>
                <w:rFonts w:ascii="Arial" w:eastAsia="Batang" w:hAnsi="Arial" w:cs="Arial"/>
                <w:b/>
                <w:bCs/>
                <w:lang w:eastAsia="en-US"/>
              </w:rPr>
            </w:pPr>
            <w:r>
              <w:rPr>
                <w:rFonts w:ascii="Arial" w:eastAsia="Batang" w:hAnsi="Arial" w:cs="Arial"/>
                <w:b/>
                <w:bCs/>
                <w:lang w:eastAsia="en-US"/>
              </w:rPr>
              <w:t>-  MIMOUNI      YAHIA               LIC     N° 166 JSM . pour Comportement Anti sportif.</w:t>
            </w:r>
          </w:p>
          <w:tbl>
            <w:tblPr>
              <w:tblStyle w:val="Grilledutableau"/>
              <w:tblW w:w="0" w:type="auto"/>
              <w:tblLook w:val="04A0" w:firstRow="1" w:lastRow="0" w:firstColumn="1" w:lastColumn="0" w:noHBand="0" w:noVBand="1"/>
            </w:tblPr>
            <w:tblGrid>
              <w:gridCol w:w="9465"/>
            </w:tblGrid>
            <w:tr w:rsidR="000B626B" w:rsidTr="00E2381A">
              <w:trPr>
                <w:trHeight w:val="142"/>
              </w:trPr>
              <w:tc>
                <w:tcPr>
                  <w:tcW w:w="1068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0B626B" w:rsidRDefault="000B626B" w:rsidP="00E2381A">
                  <w:pPr>
                    <w:rPr>
                      <w:rFonts w:ascii="Arial Black" w:eastAsia="Batang" w:hAnsi="Arial Black" w:cs="Arial"/>
                      <w:bCs/>
                      <w:sz w:val="26"/>
                      <w:szCs w:val="26"/>
                      <w:lang w:eastAsia="en-US"/>
                    </w:rPr>
                  </w:pPr>
                  <w:r>
                    <w:rPr>
                      <w:rFonts w:ascii="Arial Black" w:eastAsia="Batang" w:hAnsi="Arial Black"/>
                      <w:bCs/>
                      <w:sz w:val="26"/>
                      <w:szCs w:val="26"/>
                      <w:lang w:eastAsia="en-US"/>
                    </w:rPr>
                    <w:t>Affaire N°142  :</w:t>
                  </w:r>
                  <w:r>
                    <w:rPr>
                      <w:rFonts w:ascii="Arial Black" w:eastAsia="Batang" w:hAnsi="Arial Black" w:cs="Arial"/>
                      <w:bCs/>
                      <w:sz w:val="26"/>
                      <w:szCs w:val="26"/>
                      <w:lang w:eastAsia="en-US"/>
                    </w:rPr>
                    <w:t>R/ JSMT-ASSY  DU 7 / 05/ 2022 (22° Journée Séniors) .</w:t>
                  </w:r>
                </w:p>
              </w:tc>
            </w:tr>
          </w:tbl>
          <w:p w:rsidR="000B626B" w:rsidRDefault="000B626B" w:rsidP="00E2381A">
            <w:pPr>
              <w:rPr>
                <w:rFonts w:ascii="Arial" w:eastAsia="Batang" w:hAnsi="Arial" w:cs="Arial"/>
                <w:bCs/>
                <w:u w:val="single"/>
                <w:lang w:eastAsia="en-US"/>
              </w:rPr>
            </w:pPr>
            <w:r>
              <w:rPr>
                <w:rFonts w:ascii="Arial" w:eastAsia="Batang" w:hAnsi="Arial" w:cs="Arial"/>
                <w:b/>
                <w:bCs/>
                <w:lang w:eastAsia="en-US"/>
              </w:rPr>
              <w:t xml:space="preserve"> </w:t>
            </w:r>
            <w:r>
              <w:rPr>
                <w:rFonts w:ascii="Arial" w:eastAsia="Batang" w:hAnsi="Arial" w:cs="Arial"/>
                <w:b/>
                <w:bCs/>
                <w:u w:val="single"/>
                <w:lang w:eastAsia="en-US"/>
              </w:rPr>
              <w:t>Joueurs Avertis</w:t>
            </w:r>
            <w:r>
              <w:rPr>
                <w:rFonts w:ascii="Arial" w:eastAsia="Batang" w:hAnsi="Arial" w:cs="Arial"/>
                <w:bCs/>
                <w:u w:val="single"/>
                <w:lang w:eastAsia="en-US"/>
              </w:rPr>
              <w:t xml:space="preserve"> :</w:t>
            </w:r>
          </w:p>
          <w:p w:rsidR="000B626B" w:rsidRDefault="000B626B" w:rsidP="00E2381A">
            <w:pPr>
              <w:rPr>
                <w:rFonts w:ascii="Arial" w:eastAsia="Batang" w:hAnsi="Arial" w:cs="Arial"/>
                <w:b/>
                <w:bCs/>
                <w:lang w:eastAsia="en-US"/>
              </w:rPr>
            </w:pPr>
            <w:r>
              <w:rPr>
                <w:rFonts w:ascii="Arial" w:eastAsia="Batang" w:hAnsi="Arial" w:cs="Arial"/>
                <w:b/>
                <w:bCs/>
                <w:lang w:eastAsia="en-US"/>
              </w:rPr>
              <w:t>-  BOUKHARI        AMER     LIC    N°006  ASSY , pour Comportement Anti sportif.</w:t>
            </w:r>
          </w:p>
          <w:tbl>
            <w:tblPr>
              <w:tblStyle w:val="Grilledutableau"/>
              <w:tblW w:w="0" w:type="auto"/>
              <w:tblLook w:val="04A0" w:firstRow="1" w:lastRow="0" w:firstColumn="1" w:lastColumn="0" w:noHBand="0" w:noVBand="1"/>
            </w:tblPr>
            <w:tblGrid>
              <w:gridCol w:w="9465"/>
            </w:tblGrid>
            <w:tr w:rsidR="000B626B" w:rsidTr="00E2381A">
              <w:trPr>
                <w:trHeight w:val="142"/>
              </w:trPr>
              <w:tc>
                <w:tcPr>
                  <w:tcW w:w="1068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0B626B" w:rsidRDefault="000B626B" w:rsidP="00E2381A">
                  <w:pPr>
                    <w:rPr>
                      <w:rFonts w:ascii="Arial Black" w:eastAsia="Batang" w:hAnsi="Arial Black" w:cs="Arial"/>
                      <w:bCs/>
                      <w:sz w:val="26"/>
                      <w:szCs w:val="26"/>
                      <w:lang w:eastAsia="en-US"/>
                    </w:rPr>
                  </w:pPr>
                  <w:r>
                    <w:rPr>
                      <w:rFonts w:ascii="Arial Black" w:eastAsia="Batang" w:hAnsi="Arial Black"/>
                      <w:bCs/>
                      <w:sz w:val="26"/>
                      <w:szCs w:val="26"/>
                      <w:lang w:eastAsia="en-US"/>
                    </w:rPr>
                    <w:t>Affaire N°143  :</w:t>
                  </w:r>
                  <w:r>
                    <w:rPr>
                      <w:rFonts w:ascii="Arial Black" w:eastAsia="Batang" w:hAnsi="Arial Black" w:cs="Arial"/>
                      <w:bCs/>
                      <w:sz w:val="26"/>
                      <w:szCs w:val="26"/>
                      <w:lang w:eastAsia="en-US"/>
                    </w:rPr>
                    <w:t>R/ MAS-TBS  DU 8/ 05/ 2022 (FINALE COUPE  Séniors) .</w:t>
                  </w:r>
                </w:p>
              </w:tc>
            </w:tr>
          </w:tbl>
          <w:p w:rsidR="000B626B" w:rsidRDefault="000B626B" w:rsidP="00E2381A">
            <w:pPr>
              <w:rPr>
                <w:rFonts w:ascii="Arial" w:eastAsia="Batang" w:hAnsi="Arial" w:cs="Arial"/>
                <w:bCs/>
                <w:u w:val="single"/>
                <w:lang w:eastAsia="en-US"/>
              </w:rPr>
            </w:pPr>
            <w:r>
              <w:rPr>
                <w:rFonts w:ascii="Arial" w:eastAsia="Batang" w:hAnsi="Arial" w:cs="Arial"/>
                <w:b/>
                <w:bCs/>
                <w:lang w:eastAsia="en-US"/>
              </w:rPr>
              <w:t xml:space="preserve"> </w:t>
            </w:r>
            <w:r>
              <w:rPr>
                <w:rFonts w:ascii="Arial" w:eastAsia="Batang" w:hAnsi="Arial" w:cs="Arial"/>
                <w:b/>
                <w:bCs/>
                <w:u w:val="single"/>
                <w:lang w:eastAsia="en-US"/>
              </w:rPr>
              <w:t>Joueurs Avertis</w:t>
            </w:r>
            <w:r>
              <w:rPr>
                <w:rFonts w:ascii="Arial" w:eastAsia="Batang" w:hAnsi="Arial" w:cs="Arial"/>
                <w:bCs/>
                <w:u w:val="single"/>
                <w:lang w:eastAsia="en-US"/>
              </w:rPr>
              <w:t xml:space="preserve"> :</w:t>
            </w:r>
          </w:p>
          <w:p w:rsidR="000B626B" w:rsidRDefault="000B626B" w:rsidP="00E2381A">
            <w:pPr>
              <w:rPr>
                <w:rFonts w:ascii="Arial" w:eastAsia="Batang" w:hAnsi="Arial" w:cs="Arial"/>
                <w:b/>
                <w:bCs/>
                <w:lang w:eastAsia="en-US"/>
              </w:rPr>
            </w:pPr>
            <w:r>
              <w:rPr>
                <w:rFonts w:ascii="Arial" w:eastAsia="Batang" w:hAnsi="Arial" w:cs="Arial"/>
                <w:b/>
                <w:bCs/>
                <w:lang w:eastAsia="en-US"/>
              </w:rPr>
              <w:t>-  BOUMEDIENE       MOHAMED   LIC N° 236  MAS , pour Jeu Dangereux.</w:t>
            </w:r>
          </w:p>
          <w:p w:rsidR="000B626B" w:rsidRDefault="000B626B" w:rsidP="00E2381A">
            <w:pPr>
              <w:rPr>
                <w:rFonts w:ascii="Arial" w:eastAsia="Batang" w:hAnsi="Arial" w:cs="Arial"/>
                <w:b/>
                <w:bCs/>
                <w:lang w:eastAsia="en-US"/>
              </w:rPr>
            </w:pPr>
            <w:r>
              <w:rPr>
                <w:rFonts w:ascii="Arial" w:eastAsia="Batang" w:hAnsi="Arial" w:cs="Arial"/>
                <w:b/>
                <w:bCs/>
                <w:lang w:eastAsia="en-US"/>
              </w:rPr>
              <w:t>- BEKKI                     MOSTAPAHA  LIC N°215 MAS, pour Comportement Anti sportif.</w:t>
            </w:r>
          </w:p>
          <w:tbl>
            <w:tblPr>
              <w:tblW w:w="0" w:type="auto"/>
              <w:tblCellMar>
                <w:left w:w="10" w:type="dxa"/>
                <w:right w:w="10" w:type="dxa"/>
              </w:tblCellMar>
              <w:tblLook w:val="04A0" w:firstRow="1" w:lastRow="0" w:firstColumn="1" w:lastColumn="0" w:noHBand="0" w:noVBand="1"/>
            </w:tblPr>
            <w:tblGrid>
              <w:gridCol w:w="4970"/>
              <w:gridCol w:w="4495"/>
            </w:tblGrid>
            <w:tr w:rsidR="000B626B" w:rsidTr="00E2381A">
              <w:trPr>
                <w:trHeight w:val="1"/>
              </w:trPr>
              <w:tc>
                <w:tcPr>
                  <w:tcW w:w="554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0B626B" w:rsidRDefault="000B626B" w:rsidP="00E2381A">
                  <w:pPr>
                    <w:spacing w:line="276" w:lineRule="auto"/>
                    <w:jc w:val="center"/>
                    <w:rPr>
                      <w:lang w:eastAsia="en-US"/>
                    </w:rPr>
                  </w:pPr>
                  <w:r>
                    <w:rPr>
                      <w:rFonts w:ascii="Arial" w:eastAsia="Arial" w:hAnsi="Arial" w:cs="Arial"/>
                      <w:b/>
                      <w:lang w:eastAsia="en-US"/>
                    </w:rPr>
                    <w:t>SANCTIONS</w:t>
                  </w:r>
                </w:p>
              </w:tc>
              <w:tc>
                <w:tcPr>
                  <w:tcW w:w="511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0B626B" w:rsidRDefault="000B626B" w:rsidP="00E2381A">
                  <w:pPr>
                    <w:spacing w:line="276" w:lineRule="auto"/>
                    <w:jc w:val="center"/>
                    <w:rPr>
                      <w:lang w:eastAsia="en-US"/>
                    </w:rPr>
                  </w:pPr>
                  <w:r>
                    <w:rPr>
                      <w:rFonts w:ascii="Arial" w:eastAsia="Arial" w:hAnsi="Arial" w:cs="Arial"/>
                      <w:b/>
                      <w:lang w:eastAsia="en-US"/>
                    </w:rPr>
                    <w:t>NOMBRE</w:t>
                  </w:r>
                </w:p>
              </w:tc>
            </w:tr>
            <w:tr w:rsidR="000B626B" w:rsidTr="00E2381A">
              <w:trPr>
                <w:trHeight w:val="1"/>
              </w:trPr>
              <w:tc>
                <w:tcPr>
                  <w:tcW w:w="554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0B626B" w:rsidRDefault="000B626B" w:rsidP="00E2381A">
                  <w:pPr>
                    <w:spacing w:line="276" w:lineRule="auto"/>
                    <w:rPr>
                      <w:lang w:eastAsia="en-US"/>
                    </w:rPr>
                  </w:pPr>
                  <w:r>
                    <w:rPr>
                      <w:rFonts w:ascii="Arial" w:eastAsia="Arial" w:hAnsi="Arial" w:cs="Arial"/>
                      <w:b/>
                      <w:lang w:eastAsia="en-US"/>
                    </w:rPr>
                    <w:t>Avertissements</w:t>
                  </w:r>
                </w:p>
              </w:tc>
              <w:tc>
                <w:tcPr>
                  <w:tcW w:w="5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26B" w:rsidRDefault="000B626B" w:rsidP="00E2381A">
                  <w:pPr>
                    <w:spacing w:line="276" w:lineRule="auto"/>
                    <w:jc w:val="center"/>
                    <w:rPr>
                      <w:b/>
                      <w:bCs/>
                      <w:lang w:eastAsia="en-US"/>
                    </w:rPr>
                  </w:pPr>
                  <w:r>
                    <w:rPr>
                      <w:b/>
                      <w:bCs/>
                      <w:lang w:eastAsia="en-US"/>
                    </w:rPr>
                    <w:t>06</w:t>
                  </w:r>
                </w:p>
              </w:tc>
            </w:tr>
            <w:tr w:rsidR="000B626B" w:rsidTr="00E2381A">
              <w:trPr>
                <w:trHeight w:val="1"/>
              </w:trPr>
              <w:tc>
                <w:tcPr>
                  <w:tcW w:w="554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0B626B" w:rsidRDefault="000B626B" w:rsidP="00E2381A">
                  <w:pPr>
                    <w:spacing w:line="276" w:lineRule="auto"/>
                    <w:rPr>
                      <w:lang w:eastAsia="en-US"/>
                    </w:rPr>
                  </w:pPr>
                  <w:r>
                    <w:rPr>
                      <w:rFonts w:ascii="Arial" w:eastAsia="Arial" w:hAnsi="Arial" w:cs="Arial"/>
                      <w:b/>
                      <w:lang w:eastAsia="en-US"/>
                    </w:rPr>
                    <w:t>Forfaits</w:t>
                  </w:r>
                </w:p>
              </w:tc>
              <w:tc>
                <w:tcPr>
                  <w:tcW w:w="5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26B" w:rsidRDefault="000B626B" w:rsidP="00E2381A">
                  <w:pPr>
                    <w:spacing w:line="276" w:lineRule="auto"/>
                    <w:jc w:val="center"/>
                    <w:rPr>
                      <w:rFonts w:ascii="Calibri" w:eastAsia="Calibri" w:hAnsi="Calibri" w:cs="Calibri"/>
                      <w:b/>
                      <w:bCs/>
                      <w:lang w:eastAsia="en-US"/>
                    </w:rPr>
                  </w:pPr>
                  <w:r>
                    <w:rPr>
                      <w:rFonts w:ascii="Calibri" w:eastAsia="Calibri" w:hAnsi="Calibri" w:cs="Calibri"/>
                      <w:b/>
                      <w:bCs/>
                      <w:lang w:eastAsia="en-US"/>
                    </w:rPr>
                    <w:t>01</w:t>
                  </w:r>
                </w:p>
              </w:tc>
            </w:tr>
            <w:tr w:rsidR="000B626B" w:rsidTr="00E2381A">
              <w:trPr>
                <w:trHeight w:val="1"/>
              </w:trPr>
              <w:tc>
                <w:tcPr>
                  <w:tcW w:w="5546"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0" w:type="dxa"/>
                    <w:left w:w="108" w:type="dxa"/>
                    <w:bottom w:w="0" w:type="dxa"/>
                    <w:right w:w="108" w:type="dxa"/>
                  </w:tcMar>
                  <w:hideMark/>
                </w:tcPr>
                <w:p w:rsidR="000B626B" w:rsidRDefault="000B626B" w:rsidP="00E2381A">
                  <w:pPr>
                    <w:spacing w:line="276" w:lineRule="auto"/>
                    <w:rPr>
                      <w:lang w:eastAsia="en-US"/>
                    </w:rPr>
                  </w:pPr>
                  <w:r>
                    <w:rPr>
                      <w:rFonts w:ascii="Arial" w:eastAsia="Arial" w:hAnsi="Arial" w:cs="Arial"/>
                      <w:b/>
                      <w:lang w:eastAsia="en-US"/>
                    </w:rPr>
                    <w:t xml:space="preserve">Amendes   </w:t>
                  </w:r>
                </w:p>
              </w:tc>
              <w:tc>
                <w:tcPr>
                  <w:tcW w:w="5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26B" w:rsidRDefault="000B626B" w:rsidP="00E2381A">
                  <w:pPr>
                    <w:spacing w:line="276" w:lineRule="auto"/>
                    <w:jc w:val="center"/>
                    <w:rPr>
                      <w:b/>
                      <w:bCs/>
                      <w:lang w:eastAsia="en-US"/>
                    </w:rPr>
                  </w:pPr>
                  <w:r>
                    <w:rPr>
                      <w:b/>
                      <w:bCs/>
                      <w:lang w:eastAsia="en-US"/>
                    </w:rPr>
                    <w:t>16 000 00</w:t>
                  </w:r>
                </w:p>
              </w:tc>
            </w:tr>
          </w:tbl>
          <w:p w:rsidR="000B626B" w:rsidRDefault="000B626B" w:rsidP="00E2381A">
            <w:pPr>
              <w:jc w:val="center"/>
              <w:rPr>
                <w:rFonts w:ascii="Arial" w:eastAsia="Arial" w:hAnsi="Arial" w:cs="Arial"/>
                <w:b/>
                <w:lang w:eastAsia="en-US"/>
              </w:rPr>
            </w:pPr>
            <w:r>
              <w:rPr>
                <w:rFonts w:ascii="Arial" w:eastAsia="Arial" w:hAnsi="Arial" w:cs="Arial"/>
                <w:b/>
                <w:lang w:eastAsia="en-US"/>
              </w:rPr>
              <w:t xml:space="preserve">                                                                                     </w:t>
            </w:r>
          </w:p>
          <w:p w:rsidR="000B626B" w:rsidRDefault="000B626B" w:rsidP="00E2381A">
            <w:pPr>
              <w:jc w:val="center"/>
              <w:rPr>
                <w:rFonts w:ascii="Arial" w:eastAsia="Arial" w:hAnsi="Arial" w:cs="Arial"/>
                <w:b/>
                <w:u w:val="single"/>
                <w:lang w:eastAsia="en-US"/>
              </w:rPr>
            </w:pPr>
            <w:r>
              <w:rPr>
                <w:rFonts w:ascii="Arial" w:eastAsia="Arial" w:hAnsi="Arial" w:cs="Arial"/>
                <w:b/>
                <w:lang w:eastAsia="en-US"/>
              </w:rPr>
              <w:t xml:space="preserve">                                                                                    </w:t>
            </w:r>
            <w:r>
              <w:rPr>
                <w:rFonts w:ascii="Arial" w:eastAsia="Arial" w:hAnsi="Arial" w:cs="Arial"/>
                <w:b/>
                <w:u w:val="single"/>
                <w:lang w:eastAsia="en-US"/>
              </w:rPr>
              <w:t>LE PRESIDENT</w:t>
            </w:r>
          </w:p>
          <w:p w:rsidR="000B626B" w:rsidRDefault="000B626B" w:rsidP="00E2381A">
            <w:pPr>
              <w:jc w:val="center"/>
              <w:rPr>
                <w:rFonts w:ascii="Arial" w:eastAsia="Batang" w:hAnsi="Arial" w:cs="Arial"/>
                <w:b/>
                <w:bCs/>
                <w:lang w:eastAsia="en-US"/>
              </w:rPr>
            </w:pPr>
            <w:r>
              <w:rPr>
                <w:rFonts w:ascii="Arial" w:eastAsia="Arial" w:hAnsi="Arial" w:cs="Arial"/>
                <w:b/>
                <w:i/>
                <w:lang w:eastAsia="en-US"/>
              </w:rPr>
              <w:t xml:space="preserve">                                                                                   M.KADDOURI</w:t>
            </w:r>
            <w:r>
              <w:rPr>
                <w:rFonts w:ascii="Arial" w:eastAsia="Batang" w:hAnsi="Arial" w:cs="Arial"/>
                <w:b/>
                <w:bCs/>
                <w:lang w:eastAsia="en-US"/>
              </w:rPr>
              <w:t xml:space="preserve"> </w:t>
            </w:r>
          </w:p>
          <w:p w:rsidR="000B626B" w:rsidRDefault="000B626B" w:rsidP="00E2381A">
            <w:pPr>
              <w:jc w:val="center"/>
              <w:rPr>
                <w:rFonts w:ascii="Arial" w:eastAsia="Batang" w:hAnsi="Arial" w:cs="Arial"/>
                <w:b/>
                <w:bCs/>
                <w:lang w:eastAsia="en-US"/>
              </w:rPr>
            </w:pPr>
          </w:p>
          <w:p w:rsidR="000B626B" w:rsidRDefault="000B626B" w:rsidP="00E2381A">
            <w:pPr>
              <w:jc w:val="center"/>
              <w:rPr>
                <w:rFonts w:ascii="Arial" w:eastAsia="Batang" w:hAnsi="Arial" w:cs="Arial"/>
                <w:b/>
                <w:bCs/>
                <w:lang w:eastAsia="en-US"/>
              </w:rPr>
            </w:pPr>
          </w:p>
          <w:p w:rsidR="000B626B" w:rsidRDefault="000B626B" w:rsidP="00E2381A">
            <w:pPr>
              <w:rPr>
                <w:rFonts w:ascii="Arial" w:eastAsia="Batang" w:hAnsi="Arial" w:cs="Arial"/>
                <w:b/>
                <w:bCs/>
                <w:lang w:eastAsia="en-US"/>
              </w:rPr>
            </w:pPr>
          </w:p>
        </w:tc>
      </w:tr>
      <w:tr w:rsidR="00715760" w:rsidTr="003833B1">
        <w:tc>
          <w:tcPr>
            <w:tcW w:w="10904" w:type="dxa"/>
            <w:gridSpan w:val="2"/>
            <w:tcBorders>
              <w:top w:val="single" w:sz="4" w:space="0" w:color="auto"/>
              <w:left w:val="single" w:sz="4" w:space="0" w:color="auto"/>
              <w:bottom w:val="single" w:sz="4" w:space="0" w:color="auto"/>
              <w:right w:val="single" w:sz="4" w:space="0" w:color="auto"/>
            </w:tcBorders>
          </w:tcPr>
          <w:p w:rsidR="00715760" w:rsidRDefault="00715760" w:rsidP="00715760">
            <w:pPr>
              <w:jc w:val="center"/>
              <w:rPr>
                <w:rFonts w:ascii="Arial" w:eastAsia="Batang" w:hAnsi="Arial" w:cs="Arial"/>
                <w:b/>
                <w:bCs/>
                <w:lang w:eastAsia="en-US"/>
              </w:rPr>
            </w:pPr>
          </w:p>
          <w:p w:rsidR="00715760" w:rsidRDefault="00715760">
            <w:pPr>
              <w:tabs>
                <w:tab w:val="left" w:pos="2369"/>
              </w:tabs>
              <w:spacing w:line="360" w:lineRule="auto"/>
              <w:jc w:val="center"/>
              <w:rPr>
                <w:rFonts w:ascii="Arial" w:hAnsi="Arial"/>
                <w:b/>
                <w:bCs/>
                <w:sz w:val="28"/>
                <w:szCs w:val="28"/>
                <w:lang w:eastAsia="en-US" w:bidi="ar-DZ"/>
              </w:rPr>
            </w:pPr>
          </w:p>
        </w:tc>
      </w:tr>
    </w:tbl>
    <w:p w:rsidR="00715760" w:rsidRDefault="00715760" w:rsidP="00715760">
      <w:pPr>
        <w:rPr>
          <w:rFonts w:ascii="Arial" w:eastAsia="Batang" w:hAnsi="Arial" w:cs="Arial"/>
          <w:b/>
          <w:bCs/>
        </w:rPr>
      </w:pPr>
    </w:p>
    <w:p w:rsidR="00967CC4" w:rsidRDefault="00967CC4" w:rsidP="00AF665D">
      <w:pPr>
        <w:rPr>
          <w:rFonts w:ascii="Script MT Bold" w:hAnsi="Script MT Bold"/>
          <w:b/>
          <w:bCs/>
          <w:sz w:val="28"/>
          <w:szCs w:val="28"/>
        </w:rPr>
      </w:pPr>
    </w:p>
    <w:p w:rsidR="00967CC4" w:rsidRDefault="00967CC4" w:rsidP="00AF665D">
      <w:pPr>
        <w:rPr>
          <w:rFonts w:ascii="Script MT Bold" w:hAnsi="Script MT Bold"/>
          <w:b/>
          <w:bCs/>
          <w:sz w:val="28"/>
          <w:szCs w:val="28"/>
        </w:rPr>
      </w:pPr>
    </w:p>
    <w:p w:rsidR="00967CC4" w:rsidRDefault="00967CC4" w:rsidP="00AF665D">
      <w:pPr>
        <w:rPr>
          <w:rFonts w:ascii="Script MT Bold" w:hAnsi="Script MT Bold"/>
          <w:b/>
          <w:bCs/>
          <w:sz w:val="28"/>
          <w:szCs w:val="28"/>
        </w:rPr>
      </w:pPr>
    </w:p>
    <w:p w:rsidR="00967CC4" w:rsidRDefault="00967CC4" w:rsidP="00AF665D">
      <w:pPr>
        <w:rPr>
          <w:rFonts w:ascii="Script MT Bold" w:hAnsi="Script MT Bold"/>
          <w:b/>
          <w:bCs/>
          <w:sz w:val="28"/>
          <w:szCs w:val="28"/>
        </w:rPr>
      </w:pPr>
    </w:p>
    <w:p w:rsidR="00967CC4" w:rsidRDefault="00967CC4" w:rsidP="00AF665D">
      <w:pPr>
        <w:rPr>
          <w:rFonts w:ascii="Script MT Bold" w:hAnsi="Script MT Bold"/>
          <w:b/>
          <w:bCs/>
          <w:sz w:val="28"/>
          <w:szCs w:val="28"/>
        </w:rPr>
      </w:pPr>
    </w:p>
    <w:sectPr w:rsidR="00967CC4" w:rsidSect="006A1F8D">
      <w:pgSz w:w="11906" w:h="16838"/>
      <w:pgMar w:top="142" w:right="566"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36911"/>
    <w:multiLevelType w:val="hybridMultilevel"/>
    <w:tmpl w:val="14CAF66E"/>
    <w:lvl w:ilvl="0" w:tplc="DE6EBACE">
      <w:start w:val="6"/>
      <w:numFmt w:val="bullet"/>
      <w:lvlText w:val=""/>
      <w:lvlJc w:val="left"/>
      <w:pPr>
        <w:ind w:left="720" w:hanging="360"/>
      </w:pPr>
      <w:rPr>
        <w:rFonts w:ascii="Symbol" w:eastAsia="Times New Roman" w:hAnsi="Symbo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562A5338"/>
    <w:multiLevelType w:val="hybridMultilevel"/>
    <w:tmpl w:val="5BE4CCD8"/>
    <w:lvl w:ilvl="0" w:tplc="42204D56">
      <w:start w:val="19"/>
      <w:numFmt w:val="bullet"/>
      <w:lvlText w:val=""/>
      <w:lvlJc w:val="left"/>
      <w:pPr>
        <w:ind w:left="420" w:hanging="360"/>
      </w:pPr>
      <w:rPr>
        <w:rFonts w:ascii="Symbol" w:eastAsia="Times New Roman" w:hAnsi="Symbol"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15:restartNumberingAfterBreak="0">
    <w:nsid w:val="5BA649D3"/>
    <w:multiLevelType w:val="hybridMultilevel"/>
    <w:tmpl w:val="5DEE04F0"/>
    <w:lvl w:ilvl="0" w:tplc="040C0001">
      <w:start w:val="1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FE57637"/>
    <w:multiLevelType w:val="hybridMultilevel"/>
    <w:tmpl w:val="7FF2CA6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7747F3"/>
    <w:multiLevelType w:val="hybridMultilevel"/>
    <w:tmpl w:val="34BC8E5A"/>
    <w:lvl w:ilvl="0" w:tplc="226AA00A">
      <w:start w:val="1"/>
      <w:numFmt w:val="bullet"/>
      <w:lvlText w:val="-"/>
      <w:lvlJc w:val="left"/>
      <w:pPr>
        <w:ind w:left="675" w:hanging="360"/>
      </w:pPr>
      <w:rPr>
        <w:rFonts w:ascii="Arial" w:eastAsia="Batang"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8D"/>
    <w:rsid w:val="00011AE7"/>
    <w:rsid w:val="00014862"/>
    <w:rsid w:val="00036A02"/>
    <w:rsid w:val="00044F40"/>
    <w:rsid w:val="00047433"/>
    <w:rsid w:val="00055421"/>
    <w:rsid w:val="000714AD"/>
    <w:rsid w:val="00085AFA"/>
    <w:rsid w:val="000A0EE0"/>
    <w:rsid w:val="000B0C57"/>
    <w:rsid w:val="000B5317"/>
    <w:rsid w:val="000B626B"/>
    <w:rsid w:val="000C0C64"/>
    <w:rsid w:val="000D08D6"/>
    <w:rsid w:val="000F58AD"/>
    <w:rsid w:val="00105BFD"/>
    <w:rsid w:val="001168AE"/>
    <w:rsid w:val="00121036"/>
    <w:rsid w:val="001218B8"/>
    <w:rsid w:val="001437F0"/>
    <w:rsid w:val="00146F33"/>
    <w:rsid w:val="00173D36"/>
    <w:rsid w:val="00175889"/>
    <w:rsid w:val="00194D5E"/>
    <w:rsid w:val="00197891"/>
    <w:rsid w:val="001A29FA"/>
    <w:rsid w:val="001A39AF"/>
    <w:rsid w:val="001B2E43"/>
    <w:rsid w:val="001C7FFC"/>
    <w:rsid w:val="001D1785"/>
    <w:rsid w:val="001D73D6"/>
    <w:rsid w:val="00213A2B"/>
    <w:rsid w:val="00245A99"/>
    <w:rsid w:val="00292BA5"/>
    <w:rsid w:val="002948DF"/>
    <w:rsid w:val="002E08EE"/>
    <w:rsid w:val="002E0E5A"/>
    <w:rsid w:val="00304CFE"/>
    <w:rsid w:val="003141B7"/>
    <w:rsid w:val="00314E38"/>
    <w:rsid w:val="00323139"/>
    <w:rsid w:val="003730C5"/>
    <w:rsid w:val="00373FA3"/>
    <w:rsid w:val="003833B1"/>
    <w:rsid w:val="00385DC0"/>
    <w:rsid w:val="00386EED"/>
    <w:rsid w:val="00387711"/>
    <w:rsid w:val="003A0941"/>
    <w:rsid w:val="003A17E0"/>
    <w:rsid w:val="003A7FDD"/>
    <w:rsid w:val="003B04E4"/>
    <w:rsid w:val="003B6CC0"/>
    <w:rsid w:val="003C3096"/>
    <w:rsid w:val="003D439F"/>
    <w:rsid w:val="003F621B"/>
    <w:rsid w:val="00402304"/>
    <w:rsid w:val="00421EFD"/>
    <w:rsid w:val="0042479A"/>
    <w:rsid w:val="00433C06"/>
    <w:rsid w:val="004449FC"/>
    <w:rsid w:val="00454258"/>
    <w:rsid w:val="00456C67"/>
    <w:rsid w:val="00464F18"/>
    <w:rsid w:val="004663A9"/>
    <w:rsid w:val="0047438F"/>
    <w:rsid w:val="00483A73"/>
    <w:rsid w:val="004B5CBE"/>
    <w:rsid w:val="004B69C6"/>
    <w:rsid w:val="004C532B"/>
    <w:rsid w:val="00510E49"/>
    <w:rsid w:val="0052389B"/>
    <w:rsid w:val="005302E9"/>
    <w:rsid w:val="00541954"/>
    <w:rsid w:val="00547438"/>
    <w:rsid w:val="00552724"/>
    <w:rsid w:val="00555328"/>
    <w:rsid w:val="00560F0D"/>
    <w:rsid w:val="00564483"/>
    <w:rsid w:val="005A5C97"/>
    <w:rsid w:val="005C2C5E"/>
    <w:rsid w:val="005C3387"/>
    <w:rsid w:val="005E11A1"/>
    <w:rsid w:val="005E363D"/>
    <w:rsid w:val="005E5094"/>
    <w:rsid w:val="005E638B"/>
    <w:rsid w:val="006025E9"/>
    <w:rsid w:val="00605AFD"/>
    <w:rsid w:val="00627571"/>
    <w:rsid w:val="00632449"/>
    <w:rsid w:val="00652418"/>
    <w:rsid w:val="00667A44"/>
    <w:rsid w:val="006A0569"/>
    <w:rsid w:val="006A1F8D"/>
    <w:rsid w:val="006E78D9"/>
    <w:rsid w:val="007135C7"/>
    <w:rsid w:val="00715760"/>
    <w:rsid w:val="007357CE"/>
    <w:rsid w:val="00743B42"/>
    <w:rsid w:val="00753B02"/>
    <w:rsid w:val="00763371"/>
    <w:rsid w:val="00764162"/>
    <w:rsid w:val="00764FE7"/>
    <w:rsid w:val="007770D8"/>
    <w:rsid w:val="007811A8"/>
    <w:rsid w:val="00782C78"/>
    <w:rsid w:val="007933E5"/>
    <w:rsid w:val="00794954"/>
    <w:rsid w:val="007A6268"/>
    <w:rsid w:val="007B2887"/>
    <w:rsid w:val="007D19C9"/>
    <w:rsid w:val="007E0F24"/>
    <w:rsid w:val="00805E19"/>
    <w:rsid w:val="00812388"/>
    <w:rsid w:val="00825D82"/>
    <w:rsid w:val="00827DC4"/>
    <w:rsid w:val="00843536"/>
    <w:rsid w:val="00855DB0"/>
    <w:rsid w:val="00856CE1"/>
    <w:rsid w:val="00862FCA"/>
    <w:rsid w:val="008C5C90"/>
    <w:rsid w:val="008C69DD"/>
    <w:rsid w:val="008D5D97"/>
    <w:rsid w:val="008D7E1F"/>
    <w:rsid w:val="008E510E"/>
    <w:rsid w:val="0091207B"/>
    <w:rsid w:val="00927941"/>
    <w:rsid w:val="00931432"/>
    <w:rsid w:val="009459F2"/>
    <w:rsid w:val="009462FC"/>
    <w:rsid w:val="009553A7"/>
    <w:rsid w:val="00967CC4"/>
    <w:rsid w:val="009811F3"/>
    <w:rsid w:val="009A78BA"/>
    <w:rsid w:val="009C02D1"/>
    <w:rsid w:val="009C0D54"/>
    <w:rsid w:val="009D0979"/>
    <w:rsid w:val="009D25E6"/>
    <w:rsid w:val="009D4338"/>
    <w:rsid w:val="009D43F5"/>
    <w:rsid w:val="009E3A02"/>
    <w:rsid w:val="009E554E"/>
    <w:rsid w:val="00A03531"/>
    <w:rsid w:val="00A11BC1"/>
    <w:rsid w:val="00A13C63"/>
    <w:rsid w:val="00A35661"/>
    <w:rsid w:val="00A63874"/>
    <w:rsid w:val="00A704B4"/>
    <w:rsid w:val="00A71917"/>
    <w:rsid w:val="00A8296D"/>
    <w:rsid w:val="00A85733"/>
    <w:rsid w:val="00A93C4F"/>
    <w:rsid w:val="00A95414"/>
    <w:rsid w:val="00AA2409"/>
    <w:rsid w:val="00AA2D4D"/>
    <w:rsid w:val="00AA4906"/>
    <w:rsid w:val="00AB2800"/>
    <w:rsid w:val="00AB3379"/>
    <w:rsid w:val="00AB6ACE"/>
    <w:rsid w:val="00AC11ED"/>
    <w:rsid w:val="00AD238F"/>
    <w:rsid w:val="00AD2A51"/>
    <w:rsid w:val="00AD6B28"/>
    <w:rsid w:val="00AE77CC"/>
    <w:rsid w:val="00AE7C34"/>
    <w:rsid w:val="00AF3423"/>
    <w:rsid w:val="00AF5A76"/>
    <w:rsid w:val="00AF665D"/>
    <w:rsid w:val="00B349EF"/>
    <w:rsid w:val="00B418CC"/>
    <w:rsid w:val="00B557D3"/>
    <w:rsid w:val="00B601F3"/>
    <w:rsid w:val="00B62209"/>
    <w:rsid w:val="00B6260D"/>
    <w:rsid w:val="00B63FD5"/>
    <w:rsid w:val="00B65A83"/>
    <w:rsid w:val="00BA6B8A"/>
    <w:rsid w:val="00BB0860"/>
    <w:rsid w:val="00BB45C0"/>
    <w:rsid w:val="00BC2111"/>
    <w:rsid w:val="00BE24E6"/>
    <w:rsid w:val="00BE4DD5"/>
    <w:rsid w:val="00C037BA"/>
    <w:rsid w:val="00C128F8"/>
    <w:rsid w:val="00C224CA"/>
    <w:rsid w:val="00C30FBF"/>
    <w:rsid w:val="00C343DC"/>
    <w:rsid w:val="00C3756C"/>
    <w:rsid w:val="00C60F02"/>
    <w:rsid w:val="00C61BAF"/>
    <w:rsid w:val="00C672EF"/>
    <w:rsid w:val="00C75553"/>
    <w:rsid w:val="00C80CC3"/>
    <w:rsid w:val="00C900E4"/>
    <w:rsid w:val="00CB334F"/>
    <w:rsid w:val="00CB4A72"/>
    <w:rsid w:val="00CC0FC2"/>
    <w:rsid w:val="00CF0F93"/>
    <w:rsid w:val="00CF1EBF"/>
    <w:rsid w:val="00D116C5"/>
    <w:rsid w:val="00D265A5"/>
    <w:rsid w:val="00D2779C"/>
    <w:rsid w:val="00D37E6E"/>
    <w:rsid w:val="00D41C5F"/>
    <w:rsid w:val="00D503BD"/>
    <w:rsid w:val="00D71A6B"/>
    <w:rsid w:val="00D72AEF"/>
    <w:rsid w:val="00D84D1E"/>
    <w:rsid w:val="00D90298"/>
    <w:rsid w:val="00D930D8"/>
    <w:rsid w:val="00D940E1"/>
    <w:rsid w:val="00DA6EA8"/>
    <w:rsid w:val="00DC5444"/>
    <w:rsid w:val="00DD3878"/>
    <w:rsid w:val="00DE5AC6"/>
    <w:rsid w:val="00E01A6D"/>
    <w:rsid w:val="00E0774E"/>
    <w:rsid w:val="00E20256"/>
    <w:rsid w:val="00E21777"/>
    <w:rsid w:val="00E26351"/>
    <w:rsid w:val="00E27030"/>
    <w:rsid w:val="00E423D5"/>
    <w:rsid w:val="00E71FB4"/>
    <w:rsid w:val="00E84498"/>
    <w:rsid w:val="00E93AC9"/>
    <w:rsid w:val="00E963D4"/>
    <w:rsid w:val="00E9680D"/>
    <w:rsid w:val="00EA4E60"/>
    <w:rsid w:val="00ED37BD"/>
    <w:rsid w:val="00EF6BE6"/>
    <w:rsid w:val="00F07387"/>
    <w:rsid w:val="00F11DC7"/>
    <w:rsid w:val="00F2057B"/>
    <w:rsid w:val="00F230AD"/>
    <w:rsid w:val="00F343E3"/>
    <w:rsid w:val="00F37495"/>
    <w:rsid w:val="00F425E2"/>
    <w:rsid w:val="00F477FD"/>
    <w:rsid w:val="00F54F62"/>
    <w:rsid w:val="00F65BB2"/>
    <w:rsid w:val="00F70C59"/>
    <w:rsid w:val="00F81770"/>
    <w:rsid w:val="00F9324E"/>
    <w:rsid w:val="00F9785E"/>
    <w:rsid w:val="00FA6021"/>
    <w:rsid w:val="00FB0A7C"/>
    <w:rsid w:val="00FC2C1C"/>
    <w:rsid w:val="00FD44C6"/>
    <w:rsid w:val="00FF30A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strokecolor="none [3212]"/>
    </o:shapedefaults>
    <o:shapelayout v:ext="edit">
      <o:idmap v:ext="edit" data="1"/>
    </o:shapelayout>
  </w:shapeDefaults>
  <w:decimalSymbol w:val=","/>
  <w:listSeparator w:val=";"/>
  <w14:docId w14:val="06ED94AE"/>
  <w15:docId w15:val="{FF09D603-2922-394C-8E9B-A80DC17B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F8D"/>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304C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304C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304CFE"/>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A1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304CF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04CFE"/>
    <w:rPr>
      <w:rFonts w:asciiTheme="majorHAnsi" w:eastAsiaTheme="majorEastAsia" w:hAnsiTheme="majorHAnsi" w:cstheme="majorBidi"/>
      <w:spacing w:val="-10"/>
      <w:kern w:val="28"/>
      <w:sz w:val="56"/>
      <w:szCs w:val="56"/>
      <w:lang w:eastAsia="fr-FR"/>
    </w:rPr>
  </w:style>
  <w:style w:type="character" w:styleId="lev">
    <w:name w:val="Strong"/>
    <w:basedOn w:val="Policepardfaut"/>
    <w:uiPriority w:val="22"/>
    <w:qFormat/>
    <w:rsid w:val="00304CFE"/>
    <w:rPr>
      <w:b/>
      <w:bCs/>
    </w:rPr>
  </w:style>
  <w:style w:type="paragraph" w:styleId="Sansinterligne">
    <w:name w:val="No Spacing"/>
    <w:uiPriority w:val="1"/>
    <w:qFormat/>
    <w:rsid w:val="00304CFE"/>
    <w:pPr>
      <w:spacing w:after="0"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304CFE"/>
    <w:rPr>
      <w:rFonts w:asciiTheme="majorHAnsi" w:eastAsiaTheme="majorEastAsia" w:hAnsiTheme="majorHAnsi" w:cstheme="majorBidi"/>
      <w:color w:val="365F91" w:themeColor="accent1" w:themeShade="BF"/>
      <w:sz w:val="32"/>
      <w:szCs w:val="32"/>
      <w:lang w:eastAsia="fr-FR"/>
    </w:rPr>
  </w:style>
  <w:style w:type="character" w:customStyle="1" w:styleId="Titre2Car">
    <w:name w:val="Titre 2 Car"/>
    <w:basedOn w:val="Policepardfaut"/>
    <w:link w:val="Titre2"/>
    <w:uiPriority w:val="9"/>
    <w:rsid w:val="00304CFE"/>
    <w:rPr>
      <w:rFonts w:asciiTheme="majorHAnsi" w:eastAsiaTheme="majorEastAsia" w:hAnsiTheme="majorHAnsi" w:cstheme="majorBidi"/>
      <w:color w:val="365F91" w:themeColor="accent1" w:themeShade="BF"/>
      <w:sz w:val="26"/>
      <w:szCs w:val="26"/>
      <w:lang w:eastAsia="fr-FR"/>
    </w:rPr>
  </w:style>
  <w:style w:type="character" w:customStyle="1" w:styleId="Titre3Car">
    <w:name w:val="Titre 3 Car"/>
    <w:basedOn w:val="Policepardfaut"/>
    <w:link w:val="Titre3"/>
    <w:uiPriority w:val="9"/>
    <w:rsid w:val="00304CFE"/>
    <w:rPr>
      <w:rFonts w:asciiTheme="majorHAnsi" w:eastAsiaTheme="majorEastAsia" w:hAnsiTheme="majorHAnsi" w:cstheme="majorBidi"/>
      <w:color w:val="243F60" w:themeColor="accent1" w:themeShade="7F"/>
      <w:sz w:val="24"/>
      <w:szCs w:val="24"/>
      <w:lang w:eastAsia="fr-FR"/>
    </w:rPr>
  </w:style>
  <w:style w:type="paragraph" w:styleId="Textedebulles">
    <w:name w:val="Balloon Text"/>
    <w:basedOn w:val="Normal"/>
    <w:link w:val="TextedebullesCar"/>
    <w:uiPriority w:val="99"/>
    <w:semiHidden/>
    <w:unhideWhenUsed/>
    <w:rsid w:val="00304CFE"/>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4CFE"/>
    <w:rPr>
      <w:rFonts w:ascii="Segoe UI" w:eastAsia="Times New Roman" w:hAnsi="Segoe UI" w:cs="Segoe UI"/>
      <w:sz w:val="18"/>
      <w:szCs w:val="18"/>
      <w:lang w:eastAsia="fr-FR"/>
    </w:rPr>
  </w:style>
  <w:style w:type="paragraph" w:styleId="NormalWeb">
    <w:name w:val="Normal (Web)"/>
    <w:basedOn w:val="Normal"/>
    <w:uiPriority w:val="99"/>
    <w:unhideWhenUsed/>
    <w:rsid w:val="00304CFE"/>
    <w:pPr>
      <w:spacing w:before="100" w:beforeAutospacing="1" w:after="100" w:afterAutospacing="1"/>
    </w:pPr>
    <w:rPr>
      <w:rFonts w:eastAsiaTheme="minorEastAsia"/>
    </w:rPr>
  </w:style>
  <w:style w:type="paragraph" w:styleId="Paragraphedeliste">
    <w:name w:val="List Paragraph"/>
    <w:basedOn w:val="Normal"/>
    <w:uiPriority w:val="34"/>
    <w:qFormat/>
    <w:rsid w:val="00AB6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73687">
      <w:bodyDiv w:val="1"/>
      <w:marLeft w:val="0"/>
      <w:marRight w:val="0"/>
      <w:marTop w:val="0"/>
      <w:marBottom w:val="0"/>
      <w:divBdr>
        <w:top w:val="none" w:sz="0" w:space="0" w:color="auto"/>
        <w:left w:val="none" w:sz="0" w:space="0" w:color="auto"/>
        <w:bottom w:val="none" w:sz="0" w:space="0" w:color="auto"/>
        <w:right w:val="none" w:sz="0" w:space="0" w:color="auto"/>
      </w:divBdr>
    </w:div>
    <w:div w:id="681401070">
      <w:bodyDiv w:val="1"/>
      <w:marLeft w:val="0"/>
      <w:marRight w:val="0"/>
      <w:marTop w:val="0"/>
      <w:marBottom w:val="0"/>
      <w:divBdr>
        <w:top w:val="none" w:sz="0" w:space="0" w:color="auto"/>
        <w:left w:val="none" w:sz="0" w:space="0" w:color="auto"/>
        <w:bottom w:val="none" w:sz="0" w:space="0" w:color="auto"/>
        <w:right w:val="none" w:sz="0" w:space="0" w:color="auto"/>
      </w:divBdr>
    </w:div>
    <w:div w:id="1115322282">
      <w:bodyDiv w:val="1"/>
      <w:marLeft w:val="0"/>
      <w:marRight w:val="0"/>
      <w:marTop w:val="0"/>
      <w:marBottom w:val="0"/>
      <w:divBdr>
        <w:top w:val="none" w:sz="0" w:space="0" w:color="auto"/>
        <w:left w:val="none" w:sz="0" w:space="0" w:color="auto"/>
        <w:bottom w:val="none" w:sz="0" w:space="0" w:color="auto"/>
        <w:right w:val="none" w:sz="0" w:space="0" w:color="auto"/>
      </w:divBdr>
    </w:div>
    <w:div w:id="1490294911">
      <w:bodyDiv w:val="1"/>
      <w:marLeft w:val="0"/>
      <w:marRight w:val="0"/>
      <w:marTop w:val="0"/>
      <w:marBottom w:val="0"/>
      <w:divBdr>
        <w:top w:val="none" w:sz="0" w:space="0" w:color="auto"/>
        <w:left w:val="none" w:sz="0" w:space="0" w:color="auto"/>
        <w:bottom w:val="none" w:sz="0" w:space="0" w:color="auto"/>
        <w:right w:val="none" w:sz="0" w:space="0" w:color="auto"/>
      </w:divBdr>
    </w:div>
    <w:div w:id="188281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 /><Relationship Id="rId3" Type="http://schemas.openxmlformats.org/officeDocument/2006/relationships/styles" Target="styles.xml" /><Relationship Id="rId7" Type="http://schemas.openxmlformats.org/officeDocument/2006/relationships/oleObject" Target="embeddings/oleObject1.bin"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oleObject" Target="embeddings/oleObject3.bin" /><Relationship Id="rId4" Type="http://schemas.openxmlformats.org/officeDocument/2006/relationships/settings" Target="settings.xml" /><Relationship Id="rId9"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4301A-01E9-4AF0-973C-CEE672464C9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3322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saida</dc:creator>
  <cp:lastModifiedBy>LIGUE DE WILAYA SAIDA</cp:lastModifiedBy>
  <cp:revision>2</cp:revision>
  <cp:lastPrinted>2022-04-30T10:18:00Z</cp:lastPrinted>
  <dcterms:created xsi:type="dcterms:W3CDTF">2022-05-11T10:11:00Z</dcterms:created>
  <dcterms:modified xsi:type="dcterms:W3CDTF">2022-05-11T10:11:00Z</dcterms:modified>
</cp:coreProperties>
</file>